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B7CA" w14:textId="77777777" w:rsidR="00152ED9" w:rsidRDefault="00152ED9" w:rsidP="00887DCF">
      <w:pPr>
        <w:spacing w:before="0" w:after="0" w:line="240" w:lineRule="exact"/>
        <w:rPr>
          <w:b/>
          <w:bCs/>
          <w:kern w:val="1"/>
        </w:rPr>
      </w:pPr>
      <w:r w:rsidRPr="00887DCF">
        <w:rPr>
          <w:b/>
          <w:bCs/>
          <w:kern w:val="1"/>
        </w:rPr>
        <w:t>6. REFERENCES</w:t>
      </w:r>
    </w:p>
    <w:p w14:paraId="1BFD2135" w14:textId="77777777" w:rsidR="001D53AA" w:rsidRDefault="001D53AA" w:rsidP="00887DCF">
      <w:pPr>
        <w:spacing w:before="0" w:after="0" w:line="240" w:lineRule="exact"/>
        <w:rPr>
          <w:b/>
          <w:bCs/>
          <w:kern w:val="1"/>
        </w:rPr>
      </w:pPr>
    </w:p>
    <w:p w14:paraId="7BA39A09" w14:textId="1D171336" w:rsidR="001D53AA" w:rsidRDefault="001D53AA" w:rsidP="00887DCF">
      <w:pPr>
        <w:spacing w:before="0" w:after="0" w:line="240" w:lineRule="exact"/>
        <w:rPr>
          <w:b/>
          <w:bCs/>
          <w:kern w:val="1"/>
        </w:rPr>
      </w:pPr>
      <w:r>
        <w:rPr>
          <w:b/>
          <w:bCs/>
          <w:kern w:val="1"/>
        </w:rPr>
        <w:t>CHARACTERISTICS OF OFFICE WORK</w:t>
      </w:r>
      <w:r>
        <w:rPr>
          <w:b/>
          <w:bCs/>
          <w:kern w:val="1"/>
        </w:rPr>
        <w:br/>
      </w:r>
    </w:p>
    <w:p w14:paraId="742DE05F" w14:textId="77777777" w:rsidR="00BC5025" w:rsidRPr="00887DCF" w:rsidRDefault="00BC5025" w:rsidP="00BC5025">
      <w:pPr>
        <w:pStyle w:val="Bibliography"/>
        <w:spacing w:before="0" w:after="0"/>
        <w:rPr>
          <w:color w:val="auto"/>
        </w:rPr>
      </w:pPr>
      <w:r w:rsidRPr="00887DCF">
        <w:rPr>
          <w:color w:val="auto"/>
        </w:rPr>
        <w:t xml:space="preserve">1. </w:t>
      </w:r>
      <w:r w:rsidRPr="00887DCF">
        <w:rPr>
          <w:color w:val="auto"/>
        </w:rPr>
        <w:tab/>
        <w:t>Bureau of Labor Statistics. Bureau of Labor Statistics. https://www.bls.gov/ooh/office-and-administrative-support/home.htm</w:t>
      </w:r>
    </w:p>
    <w:p w14:paraId="1FBA984F" w14:textId="77777777" w:rsidR="005E73B6" w:rsidRPr="00887DCF" w:rsidRDefault="005E73B6" w:rsidP="005E73B6">
      <w:pPr>
        <w:pStyle w:val="Bibliography"/>
        <w:spacing w:before="0" w:after="0"/>
        <w:rPr>
          <w:color w:val="auto"/>
        </w:rPr>
      </w:pPr>
      <w:r w:rsidRPr="00887DCF">
        <w:rPr>
          <w:color w:val="auto"/>
        </w:rPr>
        <w:t xml:space="preserve">32. </w:t>
      </w:r>
      <w:r w:rsidRPr="00887DCF">
        <w:rPr>
          <w:color w:val="auto"/>
        </w:rPr>
        <w:tab/>
        <w:t xml:space="preserve">Mesquita A, Oliveira L, Sequeira A. The Future of the Digital Workforce: Current and Future Challenges for Executive and Administrative Assistants. In: Rocha Á, Adeli H, Reis LP, Costanzo S, eds. </w:t>
      </w:r>
      <w:r w:rsidRPr="00887DCF">
        <w:rPr>
          <w:i/>
          <w:iCs/>
          <w:color w:val="auto"/>
        </w:rPr>
        <w:t>New Knowledge in Information Systems and Technologies</w:t>
      </w:r>
      <w:r w:rsidRPr="00887DCF">
        <w:rPr>
          <w:color w:val="auto"/>
        </w:rPr>
        <w:t>. Vol 930. Advances in Intelligent Systems and Computing. Springer International Publishing; 2019:25-38. doi:10.1007/978-3-030-16181-1_3</w:t>
      </w:r>
    </w:p>
    <w:p w14:paraId="777B3B11" w14:textId="77777777" w:rsidR="005E73B6" w:rsidRPr="00887DCF" w:rsidRDefault="005E73B6" w:rsidP="005E73B6">
      <w:pPr>
        <w:pStyle w:val="Bibliography"/>
        <w:spacing w:before="0" w:after="0"/>
        <w:rPr>
          <w:color w:val="auto"/>
        </w:rPr>
      </w:pPr>
      <w:r w:rsidRPr="00887DCF">
        <w:rPr>
          <w:color w:val="auto"/>
        </w:rPr>
        <w:t xml:space="preserve">38. </w:t>
      </w:r>
      <w:r w:rsidRPr="00887DCF">
        <w:rPr>
          <w:color w:val="auto"/>
        </w:rPr>
        <w:tab/>
        <w:t>Frank K, Frenette M. Are New Technologies Changing the Nature of Work? The Evidence So Far. :30.</w:t>
      </w:r>
    </w:p>
    <w:p w14:paraId="6D580049" w14:textId="77777777" w:rsidR="006502EB" w:rsidRPr="00887DCF" w:rsidRDefault="006502EB" w:rsidP="006502EB">
      <w:pPr>
        <w:pStyle w:val="Bibliography"/>
        <w:spacing w:before="0" w:after="0"/>
        <w:rPr>
          <w:color w:val="auto"/>
        </w:rPr>
      </w:pPr>
      <w:r w:rsidRPr="00887DCF">
        <w:rPr>
          <w:color w:val="auto"/>
        </w:rPr>
        <w:t xml:space="preserve">39. </w:t>
      </w:r>
      <w:r w:rsidRPr="00887DCF">
        <w:rPr>
          <w:color w:val="auto"/>
        </w:rPr>
        <w:tab/>
        <w:t>Convertino G, Mentis HM, Rosson MB, Carroll JM, Slavkovic A, Ganoe CH. Articulating Common Ground in Cooperative Work: Content and Process. Published online 2008:10.</w:t>
      </w:r>
    </w:p>
    <w:p w14:paraId="640FEA6D" w14:textId="77777777" w:rsidR="006502EB" w:rsidRPr="00887DCF" w:rsidRDefault="006502EB" w:rsidP="006502EB">
      <w:pPr>
        <w:pStyle w:val="Bibliography"/>
        <w:spacing w:before="0" w:after="0"/>
        <w:rPr>
          <w:color w:val="auto"/>
        </w:rPr>
      </w:pPr>
      <w:r w:rsidRPr="00887DCF">
        <w:rPr>
          <w:color w:val="auto"/>
        </w:rPr>
        <w:t xml:space="preserve">40. </w:t>
      </w:r>
      <w:r w:rsidRPr="00887DCF">
        <w:rPr>
          <w:color w:val="auto"/>
        </w:rPr>
        <w:tab/>
        <w:t xml:space="preserve">Schmidt K, Simonee C. Coordination mechanisms: Towards a conceptual foundation of CSCW systems design. </w:t>
      </w:r>
      <w:r w:rsidRPr="00887DCF">
        <w:rPr>
          <w:i/>
          <w:iCs/>
          <w:color w:val="auto"/>
        </w:rPr>
        <w:t>Comput Supported Coop Work</w:t>
      </w:r>
      <w:r w:rsidRPr="00887DCF">
        <w:rPr>
          <w:color w:val="auto"/>
        </w:rPr>
        <w:t>. 1996;5(2-3):155-200. doi:10.1007/BF00133655</w:t>
      </w:r>
    </w:p>
    <w:p w14:paraId="51A145D1" w14:textId="77777777" w:rsidR="006502EB" w:rsidRPr="00887DCF" w:rsidRDefault="006502EB" w:rsidP="006502EB">
      <w:pPr>
        <w:pStyle w:val="Bibliography"/>
        <w:spacing w:before="0" w:after="0"/>
        <w:rPr>
          <w:color w:val="auto"/>
        </w:rPr>
      </w:pPr>
      <w:r w:rsidRPr="00887DCF">
        <w:rPr>
          <w:color w:val="auto"/>
        </w:rPr>
        <w:t xml:space="preserve">41. </w:t>
      </w:r>
      <w:r w:rsidRPr="00887DCF">
        <w:rPr>
          <w:color w:val="auto"/>
        </w:rPr>
        <w:tab/>
        <w:t xml:space="preserve">Gross T. Supporting Effortless Coordination: 25 Years of Awareness Research. </w:t>
      </w:r>
      <w:r w:rsidRPr="00887DCF">
        <w:rPr>
          <w:i/>
          <w:iCs/>
          <w:color w:val="auto"/>
        </w:rPr>
        <w:t>Comput Supported Coop Work</w:t>
      </w:r>
      <w:r w:rsidRPr="00887DCF">
        <w:rPr>
          <w:color w:val="auto"/>
        </w:rPr>
        <w:t>. 2013;22(4-6):425-474. doi:10.1007/s10606-013-9190-x</w:t>
      </w:r>
    </w:p>
    <w:p w14:paraId="3300442F" w14:textId="77777777" w:rsidR="006502EB" w:rsidRPr="00887DCF" w:rsidRDefault="006502EB" w:rsidP="006502EB">
      <w:pPr>
        <w:pStyle w:val="Bibliography"/>
        <w:spacing w:before="0" w:after="0"/>
        <w:rPr>
          <w:color w:val="auto"/>
        </w:rPr>
      </w:pPr>
      <w:r w:rsidRPr="00887DCF">
        <w:rPr>
          <w:color w:val="auto"/>
        </w:rPr>
        <w:t xml:space="preserve">42. </w:t>
      </w:r>
      <w:r w:rsidRPr="00887DCF">
        <w:rPr>
          <w:color w:val="auto"/>
        </w:rPr>
        <w:tab/>
        <w:t xml:space="preserve">Schmidt K. Of maps and scripts---the status of formal constructs in cooperative work. In: </w:t>
      </w:r>
      <w:r w:rsidRPr="00887DCF">
        <w:rPr>
          <w:i/>
          <w:iCs/>
          <w:color w:val="auto"/>
        </w:rPr>
        <w:t>Proceedings of the International ACM SIGGROUP Conference on Supporting Group Work : The Integration Challenge the Integration Challenge - GROUP ’97</w:t>
      </w:r>
      <w:r w:rsidRPr="00887DCF">
        <w:rPr>
          <w:color w:val="auto"/>
        </w:rPr>
        <w:t>. ACM Press; 1997:138-147. doi:10.1145/266838.266887</w:t>
      </w:r>
    </w:p>
    <w:p w14:paraId="2C449013" w14:textId="77777777" w:rsidR="006502EB" w:rsidRPr="00887DCF" w:rsidRDefault="006502EB" w:rsidP="006502EB">
      <w:pPr>
        <w:pStyle w:val="Bibliography"/>
        <w:spacing w:before="0" w:after="0"/>
        <w:rPr>
          <w:color w:val="auto"/>
        </w:rPr>
      </w:pPr>
      <w:r w:rsidRPr="00887DCF">
        <w:rPr>
          <w:color w:val="auto"/>
        </w:rPr>
        <w:t xml:space="preserve">43. </w:t>
      </w:r>
      <w:r w:rsidRPr="00887DCF">
        <w:rPr>
          <w:color w:val="auto"/>
        </w:rPr>
        <w:tab/>
        <w:t xml:space="preserve">Bowers J, Button G, Sharrock W. Workflow From Within and Without: Technology and Cooperative Work on the Print Industry Shopfloor. In: Marmolin H, Sundblad Y, Schmidt K, eds. </w:t>
      </w:r>
      <w:r w:rsidRPr="00887DCF">
        <w:rPr>
          <w:i/>
          <w:iCs/>
          <w:color w:val="auto"/>
        </w:rPr>
        <w:t>Proceedings of the Fourth European Conference on Computer-Supported Cooperative Work ECSCW ’95</w:t>
      </w:r>
      <w:r w:rsidRPr="00887DCF">
        <w:rPr>
          <w:color w:val="auto"/>
        </w:rPr>
        <w:t>. Springer Netherlands; 1995:51-66. doi:10.1007/978-94-011-0349-7_4</w:t>
      </w:r>
    </w:p>
    <w:p w14:paraId="5D57E9F0" w14:textId="77777777" w:rsidR="006502EB" w:rsidRPr="00887DCF" w:rsidRDefault="006502EB" w:rsidP="006502EB">
      <w:pPr>
        <w:pStyle w:val="Bibliography"/>
        <w:spacing w:before="0" w:after="0"/>
        <w:rPr>
          <w:color w:val="auto"/>
        </w:rPr>
      </w:pPr>
      <w:r w:rsidRPr="00887DCF">
        <w:rPr>
          <w:color w:val="auto"/>
        </w:rPr>
        <w:t xml:space="preserve">44. </w:t>
      </w:r>
      <w:r w:rsidRPr="00887DCF">
        <w:rPr>
          <w:color w:val="auto"/>
        </w:rPr>
        <w:tab/>
        <w:t xml:space="preserve">Suchman L. Supporting Articulation Work. In: </w:t>
      </w:r>
      <w:r w:rsidRPr="00887DCF">
        <w:rPr>
          <w:i/>
          <w:iCs/>
          <w:color w:val="auto"/>
        </w:rPr>
        <w:t>Computerization and Controversy</w:t>
      </w:r>
      <w:r w:rsidRPr="00887DCF">
        <w:rPr>
          <w:color w:val="auto"/>
        </w:rPr>
        <w:t>. Elsevier; 1996:407-423. doi:10.1016/B978-0-12-415040-9.50118-4</w:t>
      </w:r>
    </w:p>
    <w:p w14:paraId="10B68F81" w14:textId="77777777" w:rsidR="006502EB" w:rsidRPr="00887DCF" w:rsidRDefault="006502EB" w:rsidP="006502EB">
      <w:pPr>
        <w:pStyle w:val="Bibliography"/>
        <w:spacing w:before="0" w:after="0"/>
        <w:rPr>
          <w:color w:val="auto"/>
        </w:rPr>
      </w:pPr>
      <w:r w:rsidRPr="00887DCF">
        <w:rPr>
          <w:color w:val="auto"/>
        </w:rPr>
        <w:t xml:space="preserve">45. </w:t>
      </w:r>
      <w:r w:rsidRPr="00887DCF">
        <w:rPr>
          <w:color w:val="auto"/>
        </w:rPr>
        <w:tab/>
        <w:t xml:space="preserve">Bossen C, Jensen LWK. Implications of Shared Interactive Displays for Work at a Surgery Ward: Coordination, Articulation Work and Context-Awareness. In: </w:t>
      </w:r>
      <w:r w:rsidRPr="00887DCF">
        <w:rPr>
          <w:i/>
          <w:iCs/>
          <w:color w:val="auto"/>
        </w:rPr>
        <w:t>2008 21st IEEE International Symposium on Computer-Based Medical Systems</w:t>
      </w:r>
      <w:r w:rsidRPr="00887DCF">
        <w:rPr>
          <w:color w:val="auto"/>
        </w:rPr>
        <w:t>. IEEE; 2008:464-469. doi:10.1109/CBMS.2008.96</w:t>
      </w:r>
    </w:p>
    <w:p w14:paraId="46AC103E" w14:textId="77777777" w:rsidR="006502EB" w:rsidRPr="00887DCF" w:rsidRDefault="006502EB" w:rsidP="006502EB">
      <w:pPr>
        <w:pStyle w:val="Bibliography"/>
        <w:spacing w:before="0" w:after="0"/>
        <w:rPr>
          <w:color w:val="auto"/>
        </w:rPr>
      </w:pPr>
      <w:r w:rsidRPr="00887DCF">
        <w:rPr>
          <w:color w:val="auto"/>
        </w:rPr>
        <w:t xml:space="preserve">46. </w:t>
      </w:r>
      <w:r w:rsidRPr="00887DCF">
        <w:rPr>
          <w:color w:val="auto"/>
        </w:rPr>
        <w:tab/>
        <w:t xml:space="preserve">Bardram J. Designing for the dynamics of cooperative work activities. In: </w:t>
      </w:r>
      <w:r w:rsidRPr="00887DCF">
        <w:rPr>
          <w:i/>
          <w:iCs/>
          <w:color w:val="auto"/>
        </w:rPr>
        <w:t>Proceedings of the 1998 ACM Conference on Computer Supported Cooperative Work</w:t>
      </w:r>
      <w:r w:rsidRPr="00887DCF">
        <w:rPr>
          <w:color w:val="auto"/>
        </w:rPr>
        <w:t>. ; 1998:89-98.</w:t>
      </w:r>
    </w:p>
    <w:p w14:paraId="2DFF157B" w14:textId="77777777" w:rsidR="00C76093" w:rsidRPr="00887DCF" w:rsidRDefault="00C76093" w:rsidP="00C76093">
      <w:pPr>
        <w:pStyle w:val="Bibliography"/>
        <w:spacing w:before="0" w:after="0"/>
        <w:rPr>
          <w:color w:val="auto"/>
        </w:rPr>
      </w:pPr>
      <w:r w:rsidRPr="00887DCF">
        <w:rPr>
          <w:color w:val="auto"/>
        </w:rPr>
        <w:t xml:space="preserve">47. </w:t>
      </w:r>
      <w:r w:rsidRPr="00887DCF">
        <w:rPr>
          <w:color w:val="auto"/>
        </w:rPr>
        <w:tab/>
        <w:t xml:space="preserve">Lloyd C, Payne J. ‘Full of sound and fury, signifying nothing’: interrogating new skill concepts in service work — the view from two UK call centres. </w:t>
      </w:r>
      <w:r w:rsidRPr="00887DCF">
        <w:rPr>
          <w:i/>
          <w:iCs/>
          <w:color w:val="auto"/>
        </w:rPr>
        <w:t>Work, Employment and Society</w:t>
      </w:r>
      <w:r w:rsidRPr="00887DCF">
        <w:rPr>
          <w:color w:val="auto"/>
        </w:rPr>
        <w:t>. 2009;23(4):617-634. doi:10.1177/0950017009344863</w:t>
      </w:r>
    </w:p>
    <w:p w14:paraId="003A554E" w14:textId="77777777" w:rsidR="004633F5" w:rsidRPr="00887DCF" w:rsidRDefault="004633F5" w:rsidP="004633F5">
      <w:pPr>
        <w:pStyle w:val="Bibliography"/>
        <w:spacing w:before="0" w:after="0"/>
        <w:rPr>
          <w:color w:val="auto"/>
        </w:rPr>
      </w:pPr>
      <w:r w:rsidRPr="00887DCF">
        <w:rPr>
          <w:color w:val="auto"/>
        </w:rPr>
        <w:t xml:space="preserve">48. </w:t>
      </w:r>
      <w:r w:rsidRPr="00887DCF">
        <w:rPr>
          <w:color w:val="auto"/>
        </w:rPr>
        <w:tab/>
        <w:t xml:space="preserve">Fearfull A, Carter C, Sy A, Tinker T. Invisible influence, tangible trap: The clerical conundrum. </w:t>
      </w:r>
      <w:r w:rsidRPr="00887DCF">
        <w:rPr>
          <w:i/>
          <w:iCs/>
          <w:color w:val="auto"/>
        </w:rPr>
        <w:t>Critical Perspectives on Accounting</w:t>
      </w:r>
      <w:r w:rsidRPr="00887DCF">
        <w:rPr>
          <w:color w:val="auto"/>
        </w:rPr>
        <w:t>. 2008;19(8):1177-1196. doi:10.1016/j.cpa.2007.04.001</w:t>
      </w:r>
    </w:p>
    <w:p w14:paraId="58E741BD" w14:textId="77777777" w:rsidR="004633F5" w:rsidRPr="00887DCF" w:rsidRDefault="004633F5" w:rsidP="004633F5">
      <w:pPr>
        <w:pStyle w:val="Bibliography"/>
        <w:spacing w:before="0" w:after="0"/>
        <w:rPr>
          <w:color w:val="auto"/>
        </w:rPr>
      </w:pPr>
      <w:r w:rsidRPr="00887DCF">
        <w:rPr>
          <w:color w:val="auto"/>
        </w:rPr>
        <w:t xml:space="preserve">49. </w:t>
      </w:r>
      <w:r w:rsidRPr="00887DCF">
        <w:rPr>
          <w:color w:val="auto"/>
        </w:rPr>
        <w:tab/>
        <w:t xml:space="preserve">Holten Møller N, Dourish P. Coordination by avoidance: bringing things together and keeping them apart across hospital departments. In: </w:t>
      </w:r>
      <w:r w:rsidRPr="00887DCF">
        <w:rPr>
          <w:i/>
          <w:iCs/>
          <w:color w:val="auto"/>
        </w:rPr>
        <w:t>Proceedings of the 16th ACM International Conference on Supporting Group Work</w:t>
      </w:r>
      <w:r w:rsidRPr="00887DCF">
        <w:rPr>
          <w:color w:val="auto"/>
        </w:rPr>
        <w:t>. ; 2010:65-74.</w:t>
      </w:r>
    </w:p>
    <w:p w14:paraId="14F997E6" w14:textId="77777777" w:rsidR="008A5AA3" w:rsidRPr="00887DCF" w:rsidRDefault="008A5AA3" w:rsidP="008A5AA3">
      <w:pPr>
        <w:pStyle w:val="Bibliography"/>
        <w:spacing w:before="0" w:after="0"/>
        <w:rPr>
          <w:color w:val="auto"/>
        </w:rPr>
      </w:pPr>
      <w:r w:rsidRPr="00887DCF">
        <w:rPr>
          <w:color w:val="auto"/>
        </w:rPr>
        <w:t xml:space="preserve">50. </w:t>
      </w:r>
      <w:r w:rsidRPr="00887DCF">
        <w:rPr>
          <w:color w:val="auto"/>
        </w:rPr>
        <w:tab/>
        <w:t xml:space="preserve">Suchman LA. Office Procedure as Practical Action: Models of Work and System Design. </w:t>
      </w:r>
      <w:r w:rsidRPr="00887DCF">
        <w:rPr>
          <w:i/>
          <w:iCs/>
          <w:color w:val="auto"/>
        </w:rPr>
        <w:t>ACM Transactions on Office Information Systems</w:t>
      </w:r>
      <w:r w:rsidRPr="00887DCF">
        <w:rPr>
          <w:color w:val="auto"/>
        </w:rPr>
        <w:t>. 1(4):9.</w:t>
      </w:r>
    </w:p>
    <w:p w14:paraId="464506EE" w14:textId="77777777" w:rsidR="008A5AA3" w:rsidRPr="00887DCF" w:rsidRDefault="008A5AA3" w:rsidP="008A5AA3">
      <w:pPr>
        <w:pStyle w:val="Bibliography"/>
        <w:spacing w:before="0" w:after="0"/>
        <w:rPr>
          <w:color w:val="auto"/>
        </w:rPr>
      </w:pPr>
      <w:r w:rsidRPr="00887DCF">
        <w:rPr>
          <w:color w:val="auto"/>
        </w:rPr>
        <w:t xml:space="preserve">51. </w:t>
      </w:r>
      <w:r w:rsidRPr="00887DCF">
        <w:rPr>
          <w:color w:val="auto"/>
        </w:rPr>
        <w:tab/>
        <w:t>Radsma J. Clerical workers: Acquiring the skills to meet tacit process expectations within a context of work undervaluation and job fragility. Published online 2010.</w:t>
      </w:r>
    </w:p>
    <w:p w14:paraId="32799A51" w14:textId="77777777" w:rsidR="00973B31" w:rsidRPr="00887DCF" w:rsidRDefault="00973B31" w:rsidP="00973B31">
      <w:pPr>
        <w:pStyle w:val="Bibliography"/>
        <w:spacing w:before="0" w:after="0"/>
        <w:rPr>
          <w:color w:val="auto"/>
        </w:rPr>
      </w:pPr>
      <w:r w:rsidRPr="00887DCF">
        <w:rPr>
          <w:color w:val="auto"/>
        </w:rPr>
        <w:t xml:space="preserve">52. </w:t>
      </w:r>
      <w:r w:rsidRPr="00887DCF">
        <w:rPr>
          <w:color w:val="auto"/>
        </w:rPr>
        <w:tab/>
        <w:t xml:space="preserve">Tran BD, Rosenbaum K, Zheng K. An interview study with medical scribes on how their work may alleviate clinician burnout through delegated health IT tasks. </w:t>
      </w:r>
      <w:r w:rsidRPr="00887DCF">
        <w:rPr>
          <w:i/>
          <w:iCs/>
          <w:color w:val="auto"/>
        </w:rPr>
        <w:t>Journal of the American Medical Informatics Association</w:t>
      </w:r>
      <w:r w:rsidRPr="00887DCF">
        <w:rPr>
          <w:color w:val="auto"/>
        </w:rPr>
        <w:t>. Published online February 12, 2021:ocaa345. doi:10.1093/jamia/ocaa345</w:t>
      </w:r>
    </w:p>
    <w:p w14:paraId="6ED20594" w14:textId="77777777" w:rsidR="00BC5025" w:rsidRDefault="00BC5025" w:rsidP="00887DCF">
      <w:pPr>
        <w:spacing w:before="0" w:after="0" w:line="240" w:lineRule="exact"/>
        <w:rPr>
          <w:b/>
          <w:bCs/>
          <w:kern w:val="1"/>
        </w:rPr>
      </w:pPr>
    </w:p>
    <w:p w14:paraId="777C3C9A" w14:textId="3127819D" w:rsidR="00BC5025" w:rsidRDefault="00BC5025" w:rsidP="00887DCF">
      <w:pPr>
        <w:spacing w:before="0" w:after="0" w:line="240" w:lineRule="exact"/>
        <w:rPr>
          <w:b/>
          <w:bCs/>
          <w:kern w:val="1"/>
        </w:rPr>
      </w:pPr>
    </w:p>
    <w:p w14:paraId="53A44285" w14:textId="77777777" w:rsidR="00AF0F0B" w:rsidRDefault="00AF0F0B" w:rsidP="00887DCF">
      <w:pPr>
        <w:spacing w:before="0" w:after="0" w:line="240" w:lineRule="exact"/>
        <w:rPr>
          <w:b/>
          <w:bCs/>
          <w:kern w:val="1"/>
        </w:rPr>
      </w:pPr>
    </w:p>
    <w:p w14:paraId="19434216" w14:textId="27A7D7C7" w:rsidR="001D53AA" w:rsidRDefault="00BC5025" w:rsidP="00887DCF">
      <w:pPr>
        <w:spacing w:before="0" w:after="0" w:line="240" w:lineRule="exact"/>
        <w:rPr>
          <w:b/>
          <w:bCs/>
          <w:kern w:val="1"/>
        </w:rPr>
      </w:pPr>
      <w:r>
        <w:rPr>
          <w:b/>
          <w:bCs/>
          <w:kern w:val="1"/>
        </w:rPr>
        <w:lastRenderedPageBreak/>
        <w:t>CHARACTERISTICS OF OFFICE WORKERS</w:t>
      </w:r>
    </w:p>
    <w:p w14:paraId="42DFA912" w14:textId="77777777" w:rsidR="00BC5025" w:rsidRDefault="00BC5025" w:rsidP="00887DCF">
      <w:pPr>
        <w:spacing w:before="0" w:after="0" w:line="240" w:lineRule="exact"/>
        <w:rPr>
          <w:b/>
          <w:bCs/>
          <w:kern w:val="1"/>
        </w:rPr>
      </w:pPr>
    </w:p>
    <w:p w14:paraId="71BA9360" w14:textId="2DB72829" w:rsidR="00DC42EE" w:rsidRPr="00DC42EE" w:rsidRDefault="00DC42EE" w:rsidP="00DC42EE">
      <w:pPr>
        <w:pStyle w:val="Bibliography"/>
        <w:spacing w:before="0" w:after="0"/>
        <w:rPr>
          <w:color w:val="auto"/>
        </w:rPr>
      </w:pPr>
      <w:r w:rsidRPr="00887DCF">
        <w:rPr>
          <w:color w:val="auto"/>
        </w:rPr>
        <w:t xml:space="preserve">1. </w:t>
      </w:r>
      <w:r w:rsidRPr="00887DCF">
        <w:rPr>
          <w:color w:val="auto"/>
        </w:rPr>
        <w:tab/>
        <w:t>Bureau of Labor Statistics. Bureau of Labor Statistics. https://www.bls.gov/ooh/office-and-administrative-support/home.htm</w:t>
      </w:r>
    </w:p>
    <w:p w14:paraId="6D3209D9" w14:textId="77777777" w:rsidR="0094122D" w:rsidRPr="00887DCF" w:rsidRDefault="0094122D" w:rsidP="0094122D">
      <w:pPr>
        <w:pStyle w:val="Bibliography"/>
        <w:spacing w:before="0" w:after="0"/>
        <w:rPr>
          <w:color w:val="auto"/>
        </w:rPr>
      </w:pPr>
      <w:r w:rsidRPr="00887DCF">
        <w:rPr>
          <w:color w:val="auto"/>
        </w:rPr>
        <w:t xml:space="preserve">4. </w:t>
      </w:r>
      <w:r w:rsidRPr="00887DCF">
        <w:rPr>
          <w:color w:val="auto"/>
        </w:rPr>
        <w:tab/>
        <w:t>The Robots are coming for Phil in Accounting. NY Times. Published 2021. https://www.nytimes.com/2021/03/06/business/the-robots-are-coming-for-phil-in-accounting.html</w:t>
      </w:r>
    </w:p>
    <w:p w14:paraId="6AF25B74" w14:textId="77777777" w:rsidR="0094122D" w:rsidRPr="00887DCF" w:rsidRDefault="0094122D" w:rsidP="0094122D">
      <w:pPr>
        <w:pStyle w:val="Bibliography"/>
        <w:spacing w:before="0" w:after="0"/>
        <w:rPr>
          <w:color w:val="auto"/>
        </w:rPr>
      </w:pPr>
      <w:r w:rsidRPr="00887DCF">
        <w:rPr>
          <w:color w:val="auto"/>
        </w:rPr>
        <w:t xml:space="preserve">6. </w:t>
      </w:r>
      <w:r w:rsidRPr="00887DCF">
        <w:rPr>
          <w:color w:val="auto"/>
        </w:rPr>
        <w:tab/>
        <w:t>Gartner: Get ready for more AI in the workplace. https://www.computerworld.com/article/3438383/gartner-get-ready-for-more-ai-in-the-workplace.html</w:t>
      </w:r>
    </w:p>
    <w:p w14:paraId="3DE0E010" w14:textId="77777777" w:rsidR="0094122D" w:rsidRPr="00887DCF" w:rsidRDefault="0094122D" w:rsidP="0094122D">
      <w:pPr>
        <w:pStyle w:val="Bibliography"/>
        <w:spacing w:before="0" w:after="0"/>
        <w:rPr>
          <w:color w:val="auto"/>
        </w:rPr>
      </w:pPr>
      <w:r w:rsidRPr="00887DCF">
        <w:rPr>
          <w:color w:val="auto"/>
        </w:rPr>
        <w:t xml:space="preserve">8. </w:t>
      </w:r>
      <w:r w:rsidRPr="00887DCF">
        <w:rPr>
          <w:color w:val="auto"/>
        </w:rPr>
        <w:tab/>
        <w:t>Workplace Automation: How AI is coming for your job. Financial Times. https://www.ft.com/content/c4bf787a-d4a0-11e9-a0bd-ab8ec6435630</w:t>
      </w:r>
    </w:p>
    <w:p w14:paraId="7700AA70" w14:textId="77777777" w:rsidR="0094122D" w:rsidRPr="00887DCF" w:rsidRDefault="0094122D" w:rsidP="0094122D">
      <w:pPr>
        <w:pStyle w:val="Bibliography"/>
        <w:spacing w:before="0" w:after="0"/>
        <w:rPr>
          <w:color w:val="auto"/>
        </w:rPr>
      </w:pPr>
      <w:r w:rsidRPr="00887DCF">
        <w:rPr>
          <w:color w:val="auto"/>
        </w:rPr>
        <w:t xml:space="preserve">9. </w:t>
      </w:r>
      <w:r w:rsidRPr="00887DCF">
        <w:rPr>
          <w:color w:val="auto"/>
        </w:rPr>
        <w:tab/>
        <w:t>Automation with Intelligence. Deloitte Insights. https://www2.deloitte.com/us/en/insights/focus/technology-and-the-future-of-work/intelligent-automation-2020-survey-results.html</w:t>
      </w:r>
    </w:p>
    <w:p w14:paraId="78762DE3" w14:textId="77777777" w:rsidR="00DC42EE" w:rsidRPr="00887DCF" w:rsidRDefault="00DC42EE" w:rsidP="00DC42EE">
      <w:pPr>
        <w:pStyle w:val="Bibliography"/>
        <w:spacing w:before="0" w:after="0"/>
        <w:rPr>
          <w:color w:val="auto"/>
        </w:rPr>
      </w:pPr>
      <w:r w:rsidRPr="00887DCF">
        <w:rPr>
          <w:color w:val="auto"/>
        </w:rPr>
        <w:t xml:space="preserve">10. </w:t>
      </w:r>
      <w:r w:rsidRPr="00887DCF">
        <w:rPr>
          <w:color w:val="auto"/>
        </w:rPr>
        <w:tab/>
        <w:t>Labor Force Statistics from the Current Population Survey. Bureau of Labor Statistics. https://www.bls.gov/cps/tables.htm</w:t>
      </w:r>
    </w:p>
    <w:p w14:paraId="730296C3" w14:textId="77777777" w:rsidR="00194E88" w:rsidRPr="00887DCF" w:rsidRDefault="00194E88" w:rsidP="00194E88">
      <w:pPr>
        <w:pStyle w:val="Bibliography"/>
        <w:spacing w:before="0" w:after="0"/>
        <w:rPr>
          <w:color w:val="auto"/>
        </w:rPr>
      </w:pPr>
      <w:r w:rsidRPr="00887DCF">
        <w:rPr>
          <w:color w:val="auto"/>
        </w:rPr>
        <w:t xml:space="preserve">33. </w:t>
      </w:r>
      <w:r w:rsidRPr="00887DCF">
        <w:rPr>
          <w:color w:val="auto"/>
        </w:rPr>
        <w:tab/>
        <w:t xml:space="preserve">Møller NLH. The future of clerical work is precarious. </w:t>
      </w:r>
      <w:r w:rsidRPr="00887DCF">
        <w:rPr>
          <w:i/>
          <w:iCs/>
          <w:color w:val="auto"/>
        </w:rPr>
        <w:t>interactions</w:t>
      </w:r>
      <w:r w:rsidRPr="00887DCF">
        <w:rPr>
          <w:color w:val="auto"/>
        </w:rPr>
        <w:t>. 2018;25(4):75-77. doi:10.1145/3231028</w:t>
      </w:r>
    </w:p>
    <w:p w14:paraId="3CC70DA2" w14:textId="77777777" w:rsidR="0022092F" w:rsidRPr="00887DCF" w:rsidRDefault="0022092F" w:rsidP="0022092F">
      <w:pPr>
        <w:pStyle w:val="Bibliography"/>
        <w:spacing w:before="0" w:after="0"/>
        <w:rPr>
          <w:color w:val="auto"/>
        </w:rPr>
      </w:pPr>
      <w:r w:rsidRPr="00887DCF">
        <w:rPr>
          <w:color w:val="auto"/>
        </w:rPr>
        <w:t xml:space="preserve">48. </w:t>
      </w:r>
      <w:r w:rsidRPr="00887DCF">
        <w:rPr>
          <w:color w:val="auto"/>
        </w:rPr>
        <w:tab/>
        <w:t xml:space="preserve">Fearfull A, Carter C, Sy A, Tinker T. Invisible influence, tangible trap: The clerical conundrum. </w:t>
      </w:r>
      <w:r w:rsidRPr="00887DCF">
        <w:rPr>
          <w:i/>
          <w:iCs/>
          <w:color w:val="auto"/>
        </w:rPr>
        <w:t>Critical Perspectives on Accounting</w:t>
      </w:r>
      <w:r w:rsidRPr="00887DCF">
        <w:rPr>
          <w:color w:val="auto"/>
        </w:rPr>
        <w:t>. 2008;19(8):1177-1196. doi:10.1016/j.cpa.2007.04.001</w:t>
      </w:r>
    </w:p>
    <w:p w14:paraId="758A0FA8" w14:textId="77777777" w:rsidR="00817922" w:rsidRPr="00887DCF" w:rsidRDefault="00817922" w:rsidP="00817922">
      <w:pPr>
        <w:pStyle w:val="Bibliography"/>
        <w:spacing w:before="0" w:after="0"/>
        <w:rPr>
          <w:color w:val="auto"/>
        </w:rPr>
      </w:pPr>
      <w:r w:rsidRPr="00887DCF">
        <w:rPr>
          <w:color w:val="auto"/>
        </w:rPr>
        <w:t xml:space="preserve">60. </w:t>
      </w:r>
      <w:r w:rsidRPr="00887DCF">
        <w:rPr>
          <w:color w:val="auto"/>
        </w:rPr>
        <w:tab/>
        <w:t xml:space="preserve">Osman C-C. Robotic Process Automation: Lessons Learned from Case Studies. </w:t>
      </w:r>
      <w:r w:rsidRPr="00887DCF">
        <w:rPr>
          <w:i/>
          <w:iCs/>
          <w:color w:val="auto"/>
        </w:rPr>
        <w:t>IE</w:t>
      </w:r>
      <w:r w:rsidRPr="00887DCF">
        <w:rPr>
          <w:color w:val="auto"/>
        </w:rPr>
        <w:t>. 2019;23(4/2019):66-71. doi:10.12948/issn14531305/23.4.2019.06</w:t>
      </w:r>
    </w:p>
    <w:p w14:paraId="68C65A8E" w14:textId="77777777" w:rsidR="00817922" w:rsidRPr="00887DCF" w:rsidRDefault="00817922" w:rsidP="00817922">
      <w:pPr>
        <w:pStyle w:val="Bibliography"/>
        <w:spacing w:before="0" w:after="0"/>
        <w:rPr>
          <w:color w:val="auto"/>
        </w:rPr>
      </w:pPr>
      <w:r w:rsidRPr="00887DCF">
        <w:rPr>
          <w:color w:val="auto"/>
        </w:rPr>
        <w:t xml:space="preserve">66. </w:t>
      </w:r>
      <w:r w:rsidRPr="00887DCF">
        <w:rPr>
          <w:color w:val="auto"/>
        </w:rPr>
        <w:tab/>
        <w:t>Kolbjørnsrud V, Amico R, Thomas RJ. The promise of artificial intelligence. Published online 2016.</w:t>
      </w:r>
    </w:p>
    <w:p w14:paraId="0CDE3F4F" w14:textId="77777777" w:rsidR="002B14B6" w:rsidRPr="00887DCF" w:rsidRDefault="002B14B6" w:rsidP="002B14B6">
      <w:pPr>
        <w:pStyle w:val="Bibliography"/>
        <w:spacing w:before="0" w:after="0"/>
        <w:rPr>
          <w:color w:val="auto"/>
        </w:rPr>
      </w:pPr>
      <w:r w:rsidRPr="00887DCF">
        <w:rPr>
          <w:color w:val="auto"/>
        </w:rPr>
        <w:t xml:space="preserve">68. </w:t>
      </w:r>
      <w:r w:rsidRPr="00887DCF">
        <w:rPr>
          <w:color w:val="auto"/>
        </w:rPr>
        <w:tab/>
        <w:t xml:space="preserve">Autor DH. Why Are There Still So Many Jobs? The History and Future of Workplace Automation. </w:t>
      </w:r>
      <w:r w:rsidRPr="00887DCF">
        <w:rPr>
          <w:i/>
          <w:iCs/>
          <w:color w:val="auto"/>
        </w:rPr>
        <w:t>Journal of Economic Perspectives</w:t>
      </w:r>
      <w:r w:rsidRPr="00887DCF">
        <w:rPr>
          <w:color w:val="auto"/>
        </w:rPr>
        <w:t>. 2015;29(3):3-30. doi:10.1257/jep.29.3.3</w:t>
      </w:r>
    </w:p>
    <w:p w14:paraId="7BA8BDEE" w14:textId="77777777" w:rsidR="00194E88" w:rsidRPr="00887DCF" w:rsidRDefault="00194E88" w:rsidP="00194E88">
      <w:pPr>
        <w:pStyle w:val="Bibliography"/>
        <w:spacing w:before="0" w:after="0"/>
        <w:rPr>
          <w:color w:val="auto"/>
        </w:rPr>
      </w:pPr>
      <w:r w:rsidRPr="00887DCF">
        <w:rPr>
          <w:color w:val="auto"/>
        </w:rPr>
        <w:t xml:space="preserve">95. </w:t>
      </w:r>
      <w:r w:rsidRPr="00887DCF">
        <w:rPr>
          <w:color w:val="auto"/>
        </w:rPr>
        <w:tab/>
        <w:t xml:space="preserve">England K, Boyer K. Women’s Work: The Feminization and Shifting Meanings of Clerical Work. </w:t>
      </w:r>
      <w:r w:rsidRPr="00887DCF">
        <w:rPr>
          <w:i/>
          <w:iCs/>
          <w:color w:val="auto"/>
        </w:rPr>
        <w:t>Journal of Social History</w:t>
      </w:r>
      <w:r w:rsidRPr="00887DCF">
        <w:rPr>
          <w:color w:val="auto"/>
        </w:rPr>
        <w:t>. 2009;43(2):307-340. doi:10.1353/jsh.0.0284</w:t>
      </w:r>
    </w:p>
    <w:p w14:paraId="138B4282" w14:textId="77777777" w:rsidR="00194E88" w:rsidRPr="00887DCF" w:rsidRDefault="00194E88" w:rsidP="00194E88">
      <w:pPr>
        <w:pStyle w:val="Bibliography"/>
        <w:spacing w:before="0" w:after="0"/>
        <w:rPr>
          <w:color w:val="auto"/>
        </w:rPr>
      </w:pPr>
      <w:r w:rsidRPr="00887DCF">
        <w:rPr>
          <w:color w:val="auto"/>
        </w:rPr>
        <w:t xml:space="preserve">96. </w:t>
      </w:r>
      <w:r w:rsidRPr="00887DCF">
        <w:rPr>
          <w:color w:val="auto"/>
        </w:rPr>
        <w:tab/>
        <w:t xml:space="preserve">Morgall J, Vedel G. Office automation: The case of gender and power. </w:t>
      </w:r>
      <w:r w:rsidRPr="00887DCF">
        <w:rPr>
          <w:i/>
          <w:iCs/>
          <w:color w:val="auto"/>
        </w:rPr>
        <w:t>Economic and Industrial Democracy</w:t>
      </w:r>
      <w:r w:rsidRPr="00887DCF">
        <w:rPr>
          <w:color w:val="auto"/>
        </w:rPr>
        <w:t>. 1985;6(1):93-112.</w:t>
      </w:r>
    </w:p>
    <w:p w14:paraId="60833032" w14:textId="77777777" w:rsidR="00194E88" w:rsidRPr="00887DCF" w:rsidRDefault="00194E88" w:rsidP="00194E88">
      <w:pPr>
        <w:pStyle w:val="Bibliography"/>
        <w:spacing w:before="0" w:after="0"/>
        <w:rPr>
          <w:color w:val="auto"/>
        </w:rPr>
      </w:pPr>
      <w:r w:rsidRPr="00887DCF">
        <w:rPr>
          <w:color w:val="auto"/>
        </w:rPr>
        <w:t xml:space="preserve">97. </w:t>
      </w:r>
      <w:r w:rsidRPr="00887DCF">
        <w:rPr>
          <w:color w:val="auto"/>
        </w:rPr>
        <w:tab/>
        <w:t xml:space="preserve">Glenn EN, Feldberg RL. </w:t>
      </w:r>
      <w:r>
        <w:rPr>
          <w:color w:val="auto"/>
        </w:rPr>
        <w:t>Degraded and Deskilled: The Proletarianization of Clerical Work</w:t>
      </w:r>
      <w:r w:rsidRPr="00887DCF">
        <w:rPr>
          <w:color w:val="auto"/>
        </w:rPr>
        <w:t xml:space="preserve"> :13.</w:t>
      </w:r>
    </w:p>
    <w:p w14:paraId="23DCC622" w14:textId="77777777" w:rsidR="00194E88" w:rsidRPr="00887DCF" w:rsidRDefault="00194E88" w:rsidP="00194E88">
      <w:pPr>
        <w:pStyle w:val="Bibliography"/>
        <w:spacing w:before="0" w:after="0"/>
        <w:rPr>
          <w:color w:val="auto"/>
        </w:rPr>
      </w:pPr>
      <w:r w:rsidRPr="00887DCF">
        <w:rPr>
          <w:color w:val="auto"/>
        </w:rPr>
        <w:t xml:space="preserve">98. </w:t>
      </w:r>
      <w:r w:rsidRPr="00887DCF">
        <w:rPr>
          <w:color w:val="auto"/>
        </w:rPr>
        <w:tab/>
        <w:t xml:space="preserve">Lowe GS. Women, Work and the Office: The Feminization of Clerical Occupations in Canada, 1901 - 1931. </w:t>
      </w:r>
      <w:r w:rsidRPr="00887DCF">
        <w:rPr>
          <w:i/>
          <w:iCs/>
          <w:color w:val="auto"/>
        </w:rPr>
        <w:t>Canadian Journal of Sociology / Cahiers canadiens de sociologie</w:t>
      </w:r>
      <w:r w:rsidRPr="00887DCF">
        <w:rPr>
          <w:color w:val="auto"/>
        </w:rPr>
        <w:t>. 1980;5(4):361. doi:10.2307/3340370</w:t>
      </w:r>
    </w:p>
    <w:p w14:paraId="67A9C344" w14:textId="77777777" w:rsidR="00194E88" w:rsidRPr="00887DCF" w:rsidRDefault="00194E88" w:rsidP="00194E88">
      <w:pPr>
        <w:pStyle w:val="Bibliography"/>
        <w:spacing w:before="0" w:after="0"/>
        <w:rPr>
          <w:color w:val="auto"/>
        </w:rPr>
      </w:pPr>
      <w:r w:rsidRPr="00887DCF">
        <w:rPr>
          <w:color w:val="auto"/>
        </w:rPr>
        <w:t xml:space="preserve">99. </w:t>
      </w:r>
      <w:r w:rsidRPr="00887DCF">
        <w:rPr>
          <w:color w:val="auto"/>
        </w:rPr>
        <w:tab/>
        <w:t xml:space="preserve">Probert B. Award Restructuring and Clerical Work: Skills, Training and Careers in a Feminized Occupation. </w:t>
      </w:r>
      <w:r w:rsidRPr="00887DCF">
        <w:rPr>
          <w:i/>
          <w:iCs/>
          <w:color w:val="auto"/>
        </w:rPr>
        <w:t>Journal of Industrial Relations</w:t>
      </w:r>
      <w:r w:rsidRPr="00887DCF">
        <w:rPr>
          <w:color w:val="auto"/>
        </w:rPr>
        <w:t>. 1992;34(3):436-454. doi:10.1177/002218569203400304</w:t>
      </w:r>
    </w:p>
    <w:p w14:paraId="4918197A" w14:textId="77777777" w:rsidR="002163D6" w:rsidRPr="00887DCF" w:rsidRDefault="002163D6" w:rsidP="002163D6">
      <w:pPr>
        <w:pStyle w:val="Bibliography"/>
        <w:spacing w:before="0" w:after="0"/>
        <w:rPr>
          <w:color w:val="auto"/>
        </w:rPr>
      </w:pPr>
      <w:r w:rsidRPr="00887DCF">
        <w:rPr>
          <w:color w:val="auto"/>
        </w:rPr>
        <w:t xml:space="preserve">100. </w:t>
      </w:r>
      <w:r w:rsidRPr="00887DCF">
        <w:rPr>
          <w:color w:val="auto"/>
        </w:rPr>
        <w:tab/>
        <w:t xml:space="preserve">Riegle-Crumb C, Peng M, Russo-Tait T. Committed to STEM? Examining factors that predict occupational commitment among Asian and White female students completing STEM US postsecondary programs. </w:t>
      </w:r>
      <w:r w:rsidRPr="00887DCF">
        <w:rPr>
          <w:i/>
          <w:iCs/>
          <w:color w:val="auto"/>
        </w:rPr>
        <w:t>Sex Roles</w:t>
      </w:r>
      <w:r w:rsidRPr="00887DCF">
        <w:rPr>
          <w:color w:val="auto"/>
        </w:rPr>
        <w:t>. 2020;82(1):102-116.</w:t>
      </w:r>
    </w:p>
    <w:p w14:paraId="3C962973" w14:textId="77777777" w:rsidR="002163D6" w:rsidRPr="00887DCF" w:rsidRDefault="002163D6" w:rsidP="002163D6">
      <w:pPr>
        <w:pStyle w:val="Bibliography"/>
        <w:spacing w:before="0" w:after="0"/>
        <w:rPr>
          <w:color w:val="auto"/>
        </w:rPr>
      </w:pPr>
      <w:r w:rsidRPr="00887DCF">
        <w:rPr>
          <w:color w:val="auto"/>
        </w:rPr>
        <w:t xml:space="preserve">101. </w:t>
      </w:r>
      <w:r w:rsidRPr="00887DCF">
        <w:rPr>
          <w:color w:val="auto"/>
        </w:rPr>
        <w:tab/>
        <w:t>Cowles K. IGERT: Geoinformatics for Environmental and Energy Modeling and Prediction GEEMaP. http://www.igert.org/projects/253.html</w:t>
      </w:r>
    </w:p>
    <w:p w14:paraId="5566757C" w14:textId="77777777" w:rsidR="00BC5025" w:rsidRDefault="00BC5025" w:rsidP="00887DCF">
      <w:pPr>
        <w:spacing w:before="0" w:after="0" w:line="240" w:lineRule="exact"/>
        <w:rPr>
          <w:b/>
          <w:bCs/>
          <w:kern w:val="1"/>
        </w:rPr>
      </w:pPr>
    </w:p>
    <w:p w14:paraId="5FF6F09A" w14:textId="77777777" w:rsidR="00BC5025" w:rsidRDefault="00BC5025" w:rsidP="00887DCF">
      <w:pPr>
        <w:spacing w:before="0" w:after="0" w:line="240" w:lineRule="exact"/>
        <w:rPr>
          <w:b/>
          <w:bCs/>
          <w:kern w:val="1"/>
        </w:rPr>
      </w:pPr>
    </w:p>
    <w:p w14:paraId="74D8FFB4" w14:textId="04A65788" w:rsidR="00BC5025" w:rsidRDefault="00BC5025" w:rsidP="00887DCF">
      <w:pPr>
        <w:spacing w:before="0" w:after="0" w:line="240" w:lineRule="exact"/>
        <w:rPr>
          <w:b/>
          <w:bCs/>
          <w:kern w:val="1"/>
        </w:rPr>
      </w:pPr>
      <w:r>
        <w:rPr>
          <w:b/>
          <w:bCs/>
          <w:kern w:val="1"/>
        </w:rPr>
        <w:t>HISTORICAL PERSPECTIVES ON COMPUTERIZATION IMPACT ON OFFICE WORK</w:t>
      </w:r>
    </w:p>
    <w:p w14:paraId="3A3D2297" w14:textId="529E1482" w:rsidR="00BC5025" w:rsidRDefault="00BC5025" w:rsidP="00887DCF">
      <w:pPr>
        <w:spacing w:before="0" w:after="0" w:line="240" w:lineRule="exact"/>
        <w:rPr>
          <w:b/>
          <w:bCs/>
          <w:kern w:val="1"/>
        </w:rPr>
      </w:pPr>
    </w:p>
    <w:p w14:paraId="52972E0A" w14:textId="77777777" w:rsidR="007E3C97" w:rsidRPr="00887DCF" w:rsidRDefault="007E3C97" w:rsidP="007E3C97">
      <w:pPr>
        <w:pStyle w:val="Bibliography"/>
        <w:spacing w:before="0" w:after="0"/>
        <w:rPr>
          <w:color w:val="auto"/>
        </w:rPr>
      </w:pPr>
      <w:r w:rsidRPr="00887DCF">
        <w:rPr>
          <w:color w:val="auto"/>
        </w:rPr>
        <w:t xml:space="preserve">11. </w:t>
      </w:r>
      <w:r w:rsidRPr="00887DCF">
        <w:rPr>
          <w:color w:val="auto"/>
        </w:rPr>
        <w:tab/>
        <w:t xml:space="preserve">Olson MH, Lucas HC. The impact of office automation on the organization: some implications for research and practice. </w:t>
      </w:r>
      <w:r w:rsidRPr="00887DCF">
        <w:rPr>
          <w:i/>
          <w:iCs/>
          <w:color w:val="auto"/>
        </w:rPr>
        <w:t>Commun ACM</w:t>
      </w:r>
      <w:r w:rsidRPr="00887DCF">
        <w:rPr>
          <w:color w:val="auto"/>
        </w:rPr>
        <w:t>. 1982;25(11):838-847. doi:10.1145/358690.358720</w:t>
      </w:r>
    </w:p>
    <w:p w14:paraId="0CCE189E" w14:textId="77777777" w:rsidR="007E3C97" w:rsidRPr="00887DCF" w:rsidRDefault="007E3C97" w:rsidP="007E3C97">
      <w:pPr>
        <w:pStyle w:val="Bibliography"/>
        <w:spacing w:before="0" w:after="0"/>
        <w:rPr>
          <w:color w:val="auto"/>
        </w:rPr>
      </w:pPr>
      <w:r w:rsidRPr="00887DCF">
        <w:rPr>
          <w:color w:val="auto"/>
        </w:rPr>
        <w:t xml:space="preserve">12. </w:t>
      </w:r>
      <w:r w:rsidRPr="00887DCF">
        <w:rPr>
          <w:color w:val="auto"/>
        </w:rPr>
        <w:tab/>
        <w:t xml:space="preserve">Stellman JM, Klitzman S, Gordon GC, Snow BR. Work environment and the well-being of clerical and VDT workers. </w:t>
      </w:r>
      <w:r w:rsidRPr="00887DCF">
        <w:rPr>
          <w:i/>
          <w:iCs/>
          <w:color w:val="auto"/>
        </w:rPr>
        <w:t>J Organiz Behav</w:t>
      </w:r>
      <w:r w:rsidRPr="00887DCF">
        <w:rPr>
          <w:color w:val="auto"/>
        </w:rPr>
        <w:t>. 1987;8(2):95-114. doi:10.1002/job.4030080202</w:t>
      </w:r>
    </w:p>
    <w:p w14:paraId="599316DA" w14:textId="77777777" w:rsidR="007E3C97" w:rsidRPr="00887DCF" w:rsidRDefault="007E3C97" w:rsidP="007E3C97">
      <w:pPr>
        <w:pStyle w:val="Bibliography"/>
        <w:spacing w:before="0" w:after="0"/>
        <w:rPr>
          <w:color w:val="auto"/>
        </w:rPr>
      </w:pPr>
      <w:r w:rsidRPr="00887DCF">
        <w:rPr>
          <w:color w:val="auto"/>
        </w:rPr>
        <w:t xml:space="preserve">13. </w:t>
      </w:r>
      <w:r w:rsidRPr="00887DCF">
        <w:rPr>
          <w:color w:val="auto"/>
        </w:rPr>
        <w:tab/>
        <w:t xml:space="preserve">Suchman L, Wynn E. PROCEDURES AND PROBLEMS IN THE OFFICE. </w:t>
      </w:r>
      <w:r w:rsidRPr="00887DCF">
        <w:rPr>
          <w:i/>
          <w:iCs/>
          <w:color w:val="auto"/>
        </w:rPr>
        <w:t>Office Technology and People</w:t>
      </w:r>
      <w:r w:rsidRPr="00887DCF">
        <w:rPr>
          <w:color w:val="auto"/>
        </w:rPr>
        <w:t>. 1984;2(2):133-154. doi:10.1108/eb022630</w:t>
      </w:r>
    </w:p>
    <w:p w14:paraId="7AE07E89" w14:textId="77777777" w:rsidR="007E3C97" w:rsidRPr="00887DCF" w:rsidRDefault="007E3C97" w:rsidP="007E3C97">
      <w:pPr>
        <w:pStyle w:val="Bibliography"/>
        <w:spacing w:before="0" w:after="0"/>
        <w:rPr>
          <w:color w:val="auto"/>
        </w:rPr>
      </w:pPr>
      <w:r w:rsidRPr="00887DCF">
        <w:rPr>
          <w:color w:val="auto"/>
        </w:rPr>
        <w:t xml:space="preserve">14. </w:t>
      </w:r>
      <w:r w:rsidRPr="00887DCF">
        <w:rPr>
          <w:color w:val="auto"/>
        </w:rPr>
        <w:tab/>
        <w:t xml:space="preserve">Sachs P. Transforming work: collaboration, learning, and design. </w:t>
      </w:r>
      <w:r w:rsidRPr="00887DCF">
        <w:rPr>
          <w:i/>
          <w:iCs/>
          <w:color w:val="auto"/>
        </w:rPr>
        <w:t>Commun ACM</w:t>
      </w:r>
      <w:r w:rsidRPr="00887DCF">
        <w:rPr>
          <w:color w:val="auto"/>
        </w:rPr>
        <w:t>. 1995;38(9):36-44. doi:10.1145/223248.223258</w:t>
      </w:r>
    </w:p>
    <w:p w14:paraId="116349B4" w14:textId="77777777" w:rsidR="007E3C97" w:rsidRPr="00887DCF" w:rsidRDefault="007E3C97" w:rsidP="007E3C97">
      <w:pPr>
        <w:pStyle w:val="Bibliography"/>
        <w:spacing w:before="0" w:after="0"/>
        <w:rPr>
          <w:color w:val="auto"/>
        </w:rPr>
      </w:pPr>
      <w:r w:rsidRPr="00887DCF">
        <w:rPr>
          <w:color w:val="auto"/>
        </w:rPr>
        <w:lastRenderedPageBreak/>
        <w:t xml:space="preserve">15. </w:t>
      </w:r>
      <w:r w:rsidRPr="00887DCF">
        <w:rPr>
          <w:color w:val="auto"/>
        </w:rPr>
        <w:tab/>
        <w:t>Driscoll JW. Office automation : the organizational redesign of office work. :58.</w:t>
      </w:r>
    </w:p>
    <w:p w14:paraId="290F42A7" w14:textId="77777777" w:rsidR="007E3C97" w:rsidRPr="00887DCF" w:rsidRDefault="007E3C97" w:rsidP="007E3C97">
      <w:pPr>
        <w:pStyle w:val="Bibliography"/>
        <w:spacing w:before="0" w:after="0"/>
        <w:rPr>
          <w:color w:val="auto"/>
        </w:rPr>
      </w:pPr>
      <w:r w:rsidRPr="00887DCF">
        <w:rPr>
          <w:color w:val="auto"/>
        </w:rPr>
        <w:t xml:space="preserve">16. </w:t>
      </w:r>
      <w:r w:rsidRPr="00887DCF">
        <w:rPr>
          <w:color w:val="auto"/>
        </w:rPr>
        <w:tab/>
        <w:t xml:space="preserve">Zuboff S. </w:t>
      </w:r>
      <w:r w:rsidRPr="00887DCF">
        <w:rPr>
          <w:i/>
          <w:iCs/>
          <w:color w:val="auto"/>
        </w:rPr>
        <w:t>In the Age of the Smart Machine</w:t>
      </w:r>
      <w:r w:rsidRPr="00887DCF">
        <w:rPr>
          <w:color w:val="auto"/>
        </w:rPr>
        <w:t>. Basic Books, Inc; 1988.</w:t>
      </w:r>
    </w:p>
    <w:p w14:paraId="48F85B4E" w14:textId="77777777" w:rsidR="001443AE" w:rsidRPr="00887DCF" w:rsidRDefault="001443AE" w:rsidP="001443AE">
      <w:pPr>
        <w:pStyle w:val="Bibliography"/>
        <w:spacing w:before="0" w:after="0"/>
        <w:rPr>
          <w:color w:val="auto"/>
        </w:rPr>
      </w:pPr>
      <w:r w:rsidRPr="00887DCF">
        <w:rPr>
          <w:color w:val="auto"/>
        </w:rPr>
        <w:t xml:space="preserve">17. </w:t>
      </w:r>
      <w:r w:rsidRPr="00887DCF">
        <w:rPr>
          <w:color w:val="auto"/>
        </w:rPr>
        <w:tab/>
        <w:t xml:space="preserve">Hampson I, Junor A, Barnes A. Articulation Work Skills and the Recognition of Call Centre Competences in Australia. </w:t>
      </w:r>
      <w:r w:rsidRPr="00887DCF">
        <w:rPr>
          <w:i/>
          <w:iCs/>
          <w:color w:val="auto"/>
        </w:rPr>
        <w:t>Journal of Industrial Relations</w:t>
      </w:r>
      <w:r w:rsidRPr="00887DCF">
        <w:rPr>
          <w:color w:val="auto"/>
        </w:rPr>
        <w:t>. 2009;51(1):45-58. doi:10.1177/0022185608099664</w:t>
      </w:r>
    </w:p>
    <w:p w14:paraId="7AD38B89" w14:textId="77777777" w:rsidR="001443AE" w:rsidRPr="00887DCF" w:rsidRDefault="001443AE" w:rsidP="001443AE">
      <w:pPr>
        <w:pStyle w:val="Bibliography"/>
        <w:spacing w:before="0" w:after="0"/>
        <w:rPr>
          <w:color w:val="auto"/>
        </w:rPr>
      </w:pPr>
      <w:r w:rsidRPr="00887DCF">
        <w:rPr>
          <w:color w:val="auto"/>
        </w:rPr>
        <w:t xml:space="preserve">18. </w:t>
      </w:r>
      <w:r w:rsidRPr="00887DCF">
        <w:rPr>
          <w:color w:val="auto"/>
        </w:rPr>
        <w:tab/>
        <w:t xml:space="preserve">Holten Møller NL, Vikkelsø S. The Clinical Work of Secretaries: Exploring the Intersection of Administrative and Clinical Work in the Diagnosing Process. In: Dugdale J, Masclet C, Grasso MA, Boujut J-F, Hassanaly P, eds. </w:t>
      </w:r>
      <w:r w:rsidRPr="00887DCF">
        <w:rPr>
          <w:i/>
          <w:iCs/>
          <w:color w:val="auto"/>
        </w:rPr>
        <w:t>From Research to Practice in the Design of Cooperative Systems: Results and Open Challenges</w:t>
      </w:r>
      <w:r w:rsidRPr="00887DCF">
        <w:rPr>
          <w:color w:val="auto"/>
        </w:rPr>
        <w:t>. Springer London; 2012:33-47. doi:10.1007/978-1-4471-4093-1_3</w:t>
      </w:r>
    </w:p>
    <w:p w14:paraId="209CFC8F" w14:textId="77777777" w:rsidR="001443AE" w:rsidRPr="00887DCF" w:rsidRDefault="001443AE" w:rsidP="001443AE">
      <w:pPr>
        <w:pStyle w:val="Bibliography"/>
        <w:spacing w:before="0" w:after="0"/>
        <w:rPr>
          <w:color w:val="auto"/>
        </w:rPr>
      </w:pPr>
      <w:r w:rsidRPr="00887DCF">
        <w:rPr>
          <w:color w:val="auto"/>
        </w:rPr>
        <w:t xml:space="preserve">19. </w:t>
      </w:r>
      <w:r w:rsidRPr="00887DCF">
        <w:rPr>
          <w:color w:val="auto"/>
        </w:rPr>
        <w:tab/>
        <w:t xml:space="preserve">Srikanth K, Puranam P. Integrating distributed work: comparing task design, communication, and tacit coordination mechanisms. </w:t>
      </w:r>
      <w:r w:rsidRPr="00887DCF">
        <w:rPr>
          <w:i/>
          <w:iCs/>
          <w:color w:val="auto"/>
        </w:rPr>
        <w:t>Strat Mgmt J</w:t>
      </w:r>
      <w:r w:rsidRPr="00887DCF">
        <w:rPr>
          <w:color w:val="auto"/>
        </w:rPr>
        <w:t>. 2011;32(8):849-875. doi:10.1002/smj.908</w:t>
      </w:r>
    </w:p>
    <w:p w14:paraId="4191C21B" w14:textId="77777777" w:rsidR="001443AE" w:rsidRPr="00887DCF" w:rsidRDefault="001443AE" w:rsidP="001443AE">
      <w:pPr>
        <w:pStyle w:val="Bibliography"/>
        <w:spacing w:before="0" w:after="0"/>
        <w:rPr>
          <w:color w:val="auto"/>
        </w:rPr>
      </w:pPr>
      <w:r w:rsidRPr="00887DCF">
        <w:rPr>
          <w:color w:val="auto"/>
        </w:rPr>
        <w:t xml:space="preserve">20. </w:t>
      </w:r>
      <w:r w:rsidRPr="00887DCF">
        <w:rPr>
          <w:color w:val="auto"/>
        </w:rPr>
        <w:tab/>
        <w:t xml:space="preserve">Star SL, Strauss A. Layers of Silence, Arenas of Voice: The Ecology of Visible and Invisible Work. </w:t>
      </w:r>
      <w:r w:rsidRPr="00887DCF">
        <w:rPr>
          <w:i/>
          <w:iCs/>
          <w:color w:val="auto"/>
        </w:rPr>
        <w:t>Computer Supported Cooperative Work (CSCW)</w:t>
      </w:r>
      <w:r w:rsidRPr="00887DCF">
        <w:rPr>
          <w:color w:val="auto"/>
        </w:rPr>
        <w:t>. 1999;8(1-2):9-30. doi:10.1023/A:1008651105359</w:t>
      </w:r>
    </w:p>
    <w:p w14:paraId="0FD05C94" w14:textId="77777777" w:rsidR="001443AE" w:rsidRPr="00887DCF" w:rsidRDefault="001443AE" w:rsidP="001443AE">
      <w:pPr>
        <w:pStyle w:val="Bibliography"/>
        <w:spacing w:before="0" w:after="0"/>
        <w:rPr>
          <w:color w:val="auto"/>
        </w:rPr>
      </w:pPr>
      <w:r w:rsidRPr="00887DCF">
        <w:rPr>
          <w:color w:val="auto"/>
        </w:rPr>
        <w:t xml:space="preserve">21. </w:t>
      </w:r>
      <w:r w:rsidRPr="00887DCF">
        <w:rPr>
          <w:color w:val="auto"/>
        </w:rPr>
        <w:tab/>
        <w:t>Bossen C, Jensen LG, Witt F. Medical secretaries’ care of records: the cooperative work of a non-clinical group. Published online 2012:10.</w:t>
      </w:r>
    </w:p>
    <w:p w14:paraId="477C5A47" w14:textId="77777777" w:rsidR="001443AE" w:rsidRPr="00887DCF" w:rsidRDefault="001443AE" w:rsidP="001443AE">
      <w:pPr>
        <w:pStyle w:val="Bibliography"/>
        <w:spacing w:before="0" w:after="0"/>
        <w:rPr>
          <w:color w:val="auto"/>
        </w:rPr>
      </w:pPr>
      <w:r w:rsidRPr="00887DCF">
        <w:rPr>
          <w:color w:val="auto"/>
        </w:rPr>
        <w:t xml:space="preserve">22. </w:t>
      </w:r>
      <w:r w:rsidRPr="00887DCF">
        <w:rPr>
          <w:color w:val="auto"/>
        </w:rPr>
        <w:tab/>
        <w:t>Gerson EM, Star SL. Analyzing Due Process in the Workplace. :14.</w:t>
      </w:r>
    </w:p>
    <w:p w14:paraId="08A03EB2" w14:textId="77777777" w:rsidR="001443AE" w:rsidRPr="00887DCF" w:rsidRDefault="001443AE" w:rsidP="001443AE">
      <w:pPr>
        <w:pStyle w:val="Bibliography"/>
        <w:spacing w:before="0" w:after="0"/>
        <w:rPr>
          <w:color w:val="auto"/>
        </w:rPr>
      </w:pPr>
      <w:r w:rsidRPr="00887DCF">
        <w:rPr>
          <w:color w:val="auto"/>
        </w:rPr>
        <w:t xml:space="preserve">23. </w:t>
      </w:r>
      <w:r w:rsidRPr="00887DCF">
        <w:rPr>
          <w:color w:val="auto"/>
        </w:rPr>
        <w:tab/>
        <w:t xml:space="preserve">Robertson T. Co-operative Work, Women and the Working Environments of Technology Design. </w:t>
      </w:r>
      <w:r w:rsidRPr="00887DCF">
        <w:rPr>
          <w:i/>
          <w:iCs/>
          <w:color w:val="auto"/>
        </w:rPr>
        <w:t>Australian Feminist Studies</w:t>
      </w:r>
      <w:r w:rsidRPr="00887DCF">
        <w:rPr>
          <w:color w:val="auto"/>
        </w:rPr>
        <w:t>. 2000;15(32):205-219. doi:10.1080/08164640050138716</w:t>
      </w:r>
    </w:p>
    <w:p w14:paraId="0691F188" w14:textId="77777777" w:rsidR="001443AE" w:rsidRPr="00887DCF" w:rsidRDefault="001443AE" w:rsidP="001443AE">
      <w:pPr>
        <w:pStyle w:val="Bibliography"/>
        <w:spacing w:before="0" w:after="0"/>
        <w:rPr>
          <w:color w:val="auto"/>
        </w:rPr>
      </w:pPr>
      <w:r w:rsidRPr="00887DCF">
        <w:rPr>
          <w:color w:val="auto"/>
        </w:rPr>
        <w:t xml:space="preserve">24. </w:t>
      </w:r>
      <w:r w:rsidRPr="00887DCF">
        <w:rPr>
          <w:color w:val="auto"/>
        </w:rPr>
        <w:tab/>
        <w:t xml:space="preserve">Fearfull A. Clerical workers, clerical skills: case studies from credit management. </w:t>
      </w:r>
      <w:r w:rsidRPr="00887DCF">
        <w:rPr>
          <w:i/>
          <w:iCs/>
          <w:color w:val="auto"/>
        </w:rPr>
        <w:t>New Tech Work Empl</w:t>
      </w:r>
      <w:r w:rsidRPr="00887DCF">
        <w:rPr>
          <w:color w:val="auto"/>
        </w:rPr>
        <w:t>. 1996;11(1):55-65. doi:10.1111/j.1468-005X.1996.tb00063.x</w:t>
      </w:r>
    </w:p>
    <w:p w14:paraId="27EBB118" w14:textId="77777777" w:rsidR="001443AE" w:rsidRPr="00887DCF" w:rsidRDefault="001443AE" w:rsidP="001443AE">
      <w:pPr>
        <w:pStyle w:val="Bibliography"/>
        <w:spacing w:before="0" w:after="0"/>
        <w:rPr>
          <w:color w:val="auto"/>
        </w:rPr>
      </w:pPr>
      <w:r w:rsidRPr="00887DCF">
        <w:rPr>
          <w:color w:val="auto"/>
        </w:rPr>
        <w:t xml:space="preserve">25. </w:t>
      </w:r>
      <w:r w:rsidRPr="00887DCF">
        <w:rPr>
          <w:color w:val="auto"/>
        </w:rPr>
        <w:tab/>
        <w:t xml:space="preserve">Baker PL. Bored and Busy: Sociology of Knowledge of Clerical Workers. </w:t>
      </w:r>
      <w:r w:rsidRPr="00887DCF">
        <w:rPr>
          <w:i/>
          <w:iCs/>
          <w:color w:val="auto"/>
        </w:rPr>
        <w:t>Sociological Perspectives</w:t>
      </w:r>
      <w:r w:rsidRPr="00887DCF">
        <w:rPr>
          <w:color w:val="auto"/>
        </w:rPr>
        <w:t>. 1992;35(3):489-503. doi:10.2307/1389331</w:t>
      </w:r>
    </w:p>
    <w:p w14:paraId="17F5B286" w14:textId="77777777" w:rsidR="001443AE" w:rsidRPr="00887DCF" w:rsidRDefault="001443AE" w:rsidP="001443AE">
      <w:pPr>
        <w:pStyle w:val="Bibliography"/>
        <w:spacing w:before="0" w:after="0"/>
        <w:rPr>
          <w:color w:val="auto"/>
        </w:rPr>
      </w:pPr>
      <w:r w:rsidRPr="00887DCF">
        <w:rPr>
          <w:color w:val="auto"/>
        </w:rPr>
        <w:t xml:space="preserve">26. </w:t>
      </w:r>
      <w:r w:rsidRPr="00887DCF">
        <w:rPr>
          <w:color w:val="auto"/>
        </w:rPr>
        <w:tab/>
        <w:t xml:space="preserve">Bossen C, Jensen LG, Udsen FW. Boundary-Object Trimming: On the Invisibility of Medical Secretaries’ Care of Records in Healthcare Infrastructures. </w:t>
      </w:r>
      <w:r w:rsidRPr="00887DCF">
        <w:rPr>
          <w:i/>
          <w:iCs/>
          <w:color w:val="auto"/>
        </w:rPr>
        <w:t>Comput Supported Coop Work</w:t>
      </w:r>
      <w:r w:rsidRPr="00887DCF">
        <w:rPr>
          <w:color w:val="auto"/>
        </w:rPr>
        <w:t>. 2014;23(1):75-110. doi:10.1007/s10606-013-9195-5</w:t>
      </w:r>
    </w:p>
    <w:p w14:paraId="47CE7920" w14:textId="77777777" w:rsidR="001443AE" w:rsidRPr="00887DCF" w:rsidRDefault="001443AE" w:rsidP="001443AE">
      <w:pPr>
        <w:pStyle w:val="Bibliography"/>
        <w:spacing w:before="0" w:after="0"/>
        <w:rPr>
          <w:color w:val="auto"/>
        </w:rPr>
      </w:pPr>
      <w:r w:rsidRPr="00887DCF">
        <w:rPr>
          <w:color w:val="auto"/>
        </w:rPr>
        <w:t xml:space="preserve">27. </w:t>
      </w:r>
      <w:r w:rsidRPr="00887DCF">
        <w:rPr>
          <w:color w:val="auto"/>
        </w:rPr>
        <w:tab/>
        <w:t xml:space="preserve">Suchman L. Making work visible. </w:t>
      </w:r>
      <w:r w:rsidRPr="00887DCF">
        <w:rPr>
          <w:i/>
          <w:iCs/>
          <w:color w:val="auto"/>
        </w:rPr>
        <w:t>Commun ACM</w:t>
      </w:r>
      <w:r w:rsidRPr="00887DCF">
        <w:rPr>
          <w:color w:val="auto"/>
        </w:rPr>
        <w:t>. 1995;38(9):56-64. doi:10.1145/223248.223263</w:t>
      </w:r>
    </w:p>
    <w:p w14:paraId="57098E2D" w14:textId="77777777" w:rsidR="001443AE" w:rsidRPr="00887DCF" w:rsidRDefault="001443AE" w:rsidP="001443AE">
      <w:pPr>
        <w:pStyle w:val="Bibliography"/>
        <w:spacing w:before="0" w:after="0"/>
        <w:rPr>
          <w:color w:val="auto"/>
        </w:rPr>
      </w:pPr>
      <w:r w:rsidRPr="00887DCF">
        <w:rPr>
          <w:color w:val="auto"/>
        </w:rPr>
        <w:t xml:space="preserve">28. </w:t>
      </w:r>
      <w:r w:rsidRPr="00887DCF">
        <w:rPr>
          <w:color w:val="auto"/>
        </w:rPr>
        <w:tab/>
        <w:t xml:space="preserve">Engeström Y. Expansive Visibilization of Work: An Activity-Theoretical Perspective. </w:t>
      </w:r>
      <w:r w:rsidRPr="00887DCF">
        <w:rPr>
          <w:i/>
          <w:iCs/>
          <w:color w:val="auto"/>
        </w:rPr>
        <w:t>Computer Supported Cooperative Work (CSCW)</w:t>
      </w:r>
      <w:r w:rsidRPr="00887DCF">
        <w:rPr>
          <w:color w:val="auto"/>
        </w:rPr>
        <w:t>. 1999;8(1-2):63-93. doi:10.1023/A:1008648532192</w:t>
      </w:r>
    </w:p>
    <w:p w14:paraId="24A02E1D" w14:textId="77777777" w:rsidR="001443AE" w:rsidRPr="00887DCF" w:rsidRDefault="001443AE" w:rsidP="001443AE">
      <w:pPr>
        <w:pStyle w:val="Bibliography"/>
        <w:spacing w:before="0" w:after="0"/>
        <w:rPr>
          <w:color w:val="auto"/>
        </w:rPr>
      </w:pPr>
      <w:r w:rsidRPr="00887DCF">
        <w:rPr>
          <w:color w:val="auto"/>
        </w:rPr>
        <w:t xml:space="preserve">29. </w:t>
      </w:r>
      <w:r w:rsidRPr="00887DCF">
        <w:rPr>
          <w:color w:val="auto"/>
        </w:rPr>
        <w:tab/>
        <w:t xml:space="preserve">Long BC, Hall WA, Bermbach N, Jordan S, Patterson K. Gauging Visibility: How Female Clerical Workers Manage Work-Related Distress. </w:t>
      </w:r>
      <w:r w:rsidRPr="00887DCF">
        <w:rPr>
          <w:i/>
          <w:iCs/>
          <w:color w:val="auto"/>
        </w:rPr>
        <w:t>Qual Health Res</w:t>
      </w:r>
      <w:r w:rsidRPr="00887DCF">
        <w:rPr>
          <w:color w:val="auto"/>
        </w:rPr>
        <w:t>. 2008;18(10):1413-1428. doi:10.1177/1049732308322604</w:t>
      </w:r>
    </w:p>
    <w:p w14:paraId="2873A840" w14:textId="77777777" w:rsidR="007A3CE8" w:rsidRPr="00887DCF" w:rsidRDefault="007A3CE8" w:rsidP="007A3CE8">
      <w:pPr>
        <w:pStyle w:val="Bibliography"/>
        <w:spacing w:before="0" w:after="0"/>
        <w:rPr>
          <w:color w:val="auto"/>
        </w:rPr>
      </w:pPr>
      <w:r w:rsidRPr="00887DCF">
        <w:rPr>
          <w:color w:val="auto"/>
        </w:rPr>
        <w:t xml:space="preserve">30. </w:t>
      </w:r>
      <w:r w:rsidRPr="00887DCF">
        <w:rPr>
          <w:color w:val="auto"/>
        </w:rPr>
        <w:tab/>
        <w:t>Zuboff, S - In the Age of the Smart Machine Chapter 4.pdf.</w:t>
      </w:r>
    </w:p>
    <w:p w14:paraId="241DA255" w14:textId="77777777" w:rsidR="00183F44" w:rsidRPr="00887DCF" w:rsidRDefault="00183F44" w:rsidP="00183F44">
      <w:pPr>
        <w:pStyle w:val="Bibliography"/>
        <w:spacing w:before="0" w:after="0"/>
        <w:rPr>
          <w:color w:val="auto"/>
        </w:rPr>
      </w:pPr>
      <w:r w:rsidRPr="00887DCF">
        <w:rPr>
          <w:color w:val="auto"/>
        </w:rPr>
        <w:t xml:space="preserve">53. </w:t>
      </w:r>
      <w:r w:rsidRPr="00887DCF">
        <w:rPr>
          <w:color w:val="auto"/>
        </w:rPr>
        <w:tab/>
        <w:t xml:space="preserve">Giuliano VE. The Mechanization of Office Work. </w:t>
      </w:r>
      <w:r w:rsidRPr="00887DCF">
        <w:rPr>
          <w:i/>
          <w:iCs/>
          <w:color w:val="auto"/>
        </w:rPr>
        <w:t>Sci Am</w:t>
      </w:r>
      <w:r w:rsidRPr="00887DCF">
        <w:rPr>
          <w:color w:val="auto"/>
        </w:rPr>
        <w:t>. 1982;247(3):148-164. doi:10.1038/scientificamerican0982-148</w:t>
      </w:r>
    </w:p>
    <w:p w14:paraId="1FE96003" w14:textId="77777777" w:rsidR="00183F44" w:rsidRPr="00887DCF" w:rsidRDefault="00183F44" w:rsidP="00183F44">
      <w:pPr>
        <w:pStyle w:val="Bibliography"/>
        <w:spacing w:before="0" w:after="0"/>
        <w:rPr>
          <w:color w:val="auto"/>
        </w:rPr>
      </w:pPr>
      <w:r w:rsidRPr="00887DCF">
        <w:rPr>
          <w:color w:val="auto"/>
        </w:rPr>
        <w:t xml:space="preserve">54. </w:t>
      </w:r>
      <w:r w:rsidRPr="00887DCF">
        <w:rPr>
          <w:color w:val="auto"/>
        </w:rPr>
        <w:tab/>
        <w:t>Levy E. The Impact of Office Automation on the Secretarial and Clerical Office Worker. :11.</w:t>
      </w:r>
    </w:p>
    <w:p w14:paraId="150B6A4A" w14:textId="77777777" w:rsidR="00B87336" w:rsidRPr="00887DCF" w:rsidRDefault="00B87336" w:rsidP="00B87336">
      <w:pPr>
        <w:pStyle w:val="Bibliography"/>
        <w:spacing w:before="0" w:after="0"/>
        <w:rPr>
          <w:color w:val="auto"/>
        </w:rPr>
      </w:pPr>
      <w:r w:rsidRPr="00887DCF">
        <w:rPr>
          <w:color w:val="auto"/>
        </w:rPr>
        <w:t xml:space="preserve">55. </w:t>
      </w:r>
      <w:r w:rsidRPr="00887DCF">
        <w:rPr>
          <w:color w:val="auto"/>
        </w:rPr>
        <w:tab/>
        <w:t>Sansbury G. They can’t run the office without us: 60 years of clerical work. Published online 1989.</w:t>
      </w:r>
    </w:p>
    <w:p w14:paraId="67A6B0FA" w14:textId="77777777" w:rsidR="00591D29" w:rsidRPr="00887DCF" w:rsidRDefault="00591D29" w:rsidP="00591D29">
      <w:pPr>
        <w:pStyle w:val="Bibliography"/>
        <w:spacing w:before="0" w:after="0"/>
        <w:rPr>
          <w:color w:val="auto"/>
        </w:rPr>
      </w:pPr>
      <w:r w:rsidRPr="00887DCF">
        <w:rPr>
          <w:color w:val="auto"/>
        </w:rPr>
        <w:t xml:space="preserve">82. </w:t>
      </w:r>
      <w:r w:rsidRPr="00887DCF">
        <w:rPr>
          <w:color w:val="auto"/>
        </w:rPr>
        <w:tab/>
        <w:t xml:space="preserve">Solow RM. We’d better watch out. </w:t>
      </w:r>
      <w:r w:rsidRPr="00887DCF">
        <w:rPr>
          <w:i/>
          <w:iCs/>
          <w:color w:val="auto"/>
        </w:rPr>
        <w:t>New York Times Book Review</w:t>
      </w:r>
      <w:r w:rsidRPr="00887DCF">
        <w:rPr>
          <w:color w:val="auto"/>
        </w:rPr>
        <w:t>. 1987.</w:t>
      </w:r>
    </w:p>
    <w:p w14:paraId="411A352D" w14:textId="77777777" w:rsidR="00BC5025" w:rsidRDefault="00BC5025" w:rsidP="00887DCF">
      <w:pPr>
        <w:spacing w:before="0" w:after="0" w:line="240" w:lineRule="exact"/>
        <w:rPr>
          <w:b/>
          <w:bCs/>
          <w:kern w:val="1"/>
        </w:rPr>
      </w:pPr>
    </w:p>
    <w:p w14:paraId="29D0716E" w14:textId="77777777" w:rsidR="00BC5025" w:rsidRDefault="00BC5025" w:rsidP="00887DCF">
      <w:pPr>
        <w:spacing w:before="0" w:after="0" w:line="240" w:lineRule="exact"/>
        <w:rPr>
          <w:b/>
          <w:bCs/>
          <w:kern w:val="1"/>
        </w:rPr>
      </w:pPr>
    </w:p>
    <w:p w14:paraId="71E22922" w14:textId="78930654" w:rsidR="00BC5025" w:rsidRDefault="00BC5025" w:rsidP="00887DCF">
      <w:pPr>
        <w:spacing w:before="0" w:after="0" w:line="240" w:lineRule="exact"/>
        <w:rPr>
          <w:b/>
          <w:bCs/>
          <w:kern w:val="1"/>
        </w:rPr>
      </w:pPr>
      <w:r>
        <w:rPr>
          <w:b/>
          <w:bCs/>
          <w:kern w:val="1"/>
        </w:rPr>
        <w:t>PERCEIVED FUTURE TECHNOLOGY CHANGES</w:t>
      </w:r>
      <w:r w:rsidR="00843FF5">
        <w:rPr>
          <w:b/>
          <w:bCs/>
          <w:kern w:val="1"/>
        </w:rPr>
        <w:t xml:space="preserve"> IN OFFICE WORK WITH AI</w:t>
      </w:r>
    </w:p>
    <w:p w14:paraId="7A02B860" w14:textId="77777777" w:rsidR="00BC5025" w:rsidRDefault="00BC5025" w:rsidP="00887DCF">
      <w:pPr>
        <w:spacing w:before="0" w:after="0" w:line="240" w:lineRule="exact"/>
        <w:rPr>
          <w:b/>
          <w:bCs/>
          <w:kern w:val="1"/>
        </w:rPr>
      </w:pPr>
    </w:p>
    <w:p w14:paraId="05E61940" w14:textId="77777777" w:rsidR="009035C6" w:rsidRPr="00887DCF" w:rsidRDefault="009035C6" w:rsidP="009035C6">
      <w:pPr>
        <w:pStyle w:val="Bibliography"/>
        <w:spacing w:before="0" w:after="0"/>
        <w:rPr>
          <w:color w:val="auto"/>
        </w:rPr>
      </w:pPr>
      <w:r w:rsidRPr="00887DCF">
        <w:rPr>
          <w:color w:val="auto"/>
        </w:rPr>
        <w:t xml:space="preserve">2. </w:t>
      </w:r>
      <w:r w:rsidRPr="00887DCF">
        <w:rPr>
          <w:color w:val="auto"/>
        </w:rPr>
        <w:tab/>
        <w:t>The promise of artificial intelligence: Redefining management in the workforce of the future. :23.</w:t>
      </w:r>
    </w:p>
    <w:p w14:paraId="67636F89" w14:textId="77777777" w:rsidR="009035C6" w:rsidRPr="00887DCF" w:rsidRDefault="009035C6" w:rsidP="009035C6">
      <w:pPr>
        <w:pStyle w:val="Bibliography"/>
        <w:spacing w:before="0" w:after="0"/>
        <w:rPr>
          <w:color w:val="auto"/>
        </w:rPr>
      </w:pPr>
      <w:r w:rsidRPr="00887DCF">
        <w:rPr>
          <w:color w:val="auto"/>
        </w:rPr>
        <w:t xml:space="preserve">3. </w:t>
      </w:r>
      <w:r w:rsidRPr="00887DCF">
        <w:rPr>
          <w:color w:val="auto"/>
        </w:rPr>
        <w:tab/>
        <w:t>Edlich A, Watson A, Whiteman R. What does automation mean for G&amp;A and the back office? :5.</w:t>
      </w:r>
    </w:p>
    <w:p w14:paraId="6CBAB8F4" w14:textId="77777777" w:rsidR="009035C6" w:rsidRPr="00887DCF" w:rsidRDefault="009035C6" w:rsidP="009035C6">
      <w:pPr>
        <w:pStyle w:val="Bibliography"/>
        <w:spacing w:before="0" w:after="0"/>
        <w:rPr>
          <w:color w:val="auto"/>
        </w:rPr>
      </w:pPr>
      <w:r w:rsidRPr="00887DCF">
        <w:rPr>
          <w:color w:val="auto"/>
        </w:rPr>
        <w:t xml:space="preserve">4. </w:t>
      </w:r>
      <w:r w:rsidRPr="00887DCF">
        <w:rPr>
          <w:color w:val="auto"/>
        </w:rPr>
        <w:tab/>
        <w:t>The Robots are coming for Phil in Accounting. NY Times. Published 2021. https://www.nytimes.com/2021/03/06/business/the-robots-are-coming-for-phil-in-accounting.html</w:t>
      </w:r>
    </w:p>
    <w:p w14:paraId="52564ED8" w14:textId="77777777" w:rsidR="009035C6" w:rsidRPr="00887DCF" w:rsidRDefault="009035C6" w:rsidP="009035C6">
      <w:pPr>
        <w:pStyle w:val="Bibliography"/>
        <w:spacing w:before="0" w:after="0"/>
        <w:rPr>
          <w:color w:val="auto"/>
        </w:rPr>
      </w:pPr>
      <w:r w:rsidRPr="00887DCF">
        <w:rPr>
          <w:color w:val="auto"/>
        </w:rPr>
        <w:t xml:space="preserve">5. </w:t>
      </w:r>
      <w:r w:rsidRPr="00887DCF">
        <w:rPr>
          <w:color w:val="auto"/>
        </w:rPr>
        <w:tab/>
        <w:t xml:space="preserve">McKinsey Global Institute. </w:t>
      </w:r>
      <w:r w:rsidRPr="00887DCF">
        <w:rPr>
          <w:i/>
          <w:iCs/>
          <w:color w:val="auto"/>
        </w:rPr>
        <w:t>A Future That Works: Automation, Employment, and Productivity</w:t>
      </w:r>
      <w:r w:rsidRPr="00887DCF">
        <w:rPr>
          <w:color w:val="auto"/>
        </w:rPr>
        <w:t>.</w:t>
      </w:r>
    </w:p>
    <w:p w14:paraId="541B8504" w14:textId="77777777" w:rsidR="009035C6" w:rsidRPr="00887DCF" w:rsidRDefault="009035C6" w:rsidP="009035C6">
      <w:pPr>
        <w:pStyle w:val="Bibliography"/>
        <w:spacing w:before="0" w:after="0"/>
        <w:rPr>
          <w:color w:val="auto"/>
        </w:rPr>
      </w:pPr>
      <w:r w:rsidRPr="00887DCF">
        <w:rPr>
          <w:color w:val="auto"/>
        </w:rPr>
        <w:t xml:space="preserve">6. </w:t>
      </w:r>
      <w:r w:rsidRPr="00887DCF">
        <w:rPr>
          <w:color w:val="auto"/>
        </w:rPr>
        <w:tab/>
        <w:t>Gartner: Get ready for more AI in the workplace. https://www.computerworld.com/article/3438383/gartner-get-ready-for-more-ai-in-the-workplace.html</w:t>
      </w:r>
    </w:p>
    <w:p w14:paraId="3ECACE68" w14:textId="77777777" w:rsidR="009035C6" w:rsidRPr="00887DCF" w:rsidRDefault="009035C6" w:rsidP="009035C6">
      <w:pPr>
        <w:pStyle w:val="Bibliography"/>
        <w:spacing w:before="0" w:after="0"/>
        <w:rPr>
          <w:color w:val="auto"/>
        </w:rPr>
      </w:pPr>
      <w:r w:rsidRPr="00887DCF">
        <w:rPr>
          <w:color w:val="auto"/>
        </w:rPr>
        <w:t xml:space="preserve">7. </w:t>
      </w:r>
      <w:r w:rsidRPr="00887DCF">
        <w:rPr>
          <w:color w:val="auto"/>
        </w:rPr>
        <w:tab/>
        <w:t>Analytics Insight. How AI+Automation can transform tedious office tasks? https://www.analyticsinsight.net/how-ai-automation-can-transform-tedious-office-tasks/</w:t>
      </w:r>
    </w:p>
    <w:p w14:paraId="055D5176" w14:textId="77777777" w:rsidR="009035C6" w:rsidRPr="00887DCF" w:rsidRDefault="009035C6" w:rsidP="009035C6">
      <w:pPr>
        <w:pStyle w:val="Bibliography"/>
        <w:spacing w:before="0" w:after="0"/>
        <w:rPr>
          <w:color w:val="auto"/>
        </w:rPr>
      </w:pPr>
      <w:r w:rsidRPr="00887DCF">
        <w:rPr>
          <w:color w:val="auto"/>
        </w:rPr>
        <w:lastRenderedPageBreak/>
        <w:t xml:space="preserve">8. </w:t>
      </w:r>
      <w:r w:rsidRPr="00887DCF">
        <w:rPr>
          <w:color w:val="auto"/>
        </w:rPr>
        <w:tab/>
        <w:t>Workplace Automation: How AI is coming for your job. Financial Times. https://www.ft.com/content/c4bf787a-d4a0-11e9-a0bd-ab8ec6435630</w:t>
      </w:r>
    </w:p>
    <w:p w14:paraId="680AE1FF" w14:textId="77777777" w:rsidR="009035C6" w:rsidRPr="00887DCF" w:rsidRDefault="009035C6" w:rsidP="009035C6">
      <w:pPr>
        <w:pStyle w:val="Bibliography"/>
        <w:spacing w:before="0" w:after="0"/>
        <w:rPr>
          <w:color w:val="auto"/>
        </w:rPr>
      </w:pPr>
      <w:r w:rsidRPr="00887DCF">
        <w:rPr>
          <w:color w:val="auto"/>
        </w:rPr>
        <w:t xml:space="preserve">9. </w:t>
      </w:r>
      <w:r w:rsidRPr="00887DCF">
        <w:rPr>
          <w:color w:val="auto"/>
        </w:rPr>
        <w:tab/>
        <w:t>Automation with Intelligence. Deloitte Insights. https://www2.deloitte.com/us/en/insights/focus/technology-and-the-future-of-work/intelligent-automation-2020-survey-results.html</w:t>
      </w:r>
    </w:p>
    <w:p w14:paraId="56DAF0B5" w14:textId="77777777" w:rsidR="00103775" w:rsidRPr="00887DCF" w:rsidRDefault="00103775" w:rsidP="00103775">
      <w:pPr>
        <w:pStyle w:val="Bibliography"/>
        <w:spacing w:before="0" w:after="0"/>
        <w:rPr>
          <w:color w:val="auto"/>
        </w:rPr>
      </w:pPr>
      <w:r w:rsidRPr="00887DCF">
        <w:rPr>
          <w:color w:val="auto"/>
        </w:rPr>
        <w:t xml:space="preserve">26. </w:t>
      </w:r>
      <w:r w:rsidRPr="00887DCF">
        <w:rPr>
          <w:color w:val="auto"/>
        </w:rPr>
        <w:tab/>
        <w:t xml:space="preserve">Bossen C, Jensen LG, Udsen FW. Boundary-Object Trimming: On the Invisibility of Medical Secretaries’ Care of Records in Healthcare Infrastructures. </w:t>
      </w:r>
      <w:r w:rsidRPr="00887DCF">
        <w:rPr>
          <w:i/>
          <w:iCs/>
          <w:color w:val="auto"/>
        </w:rPr>
        <w:t>Comput Supported Coop Work</w:t>
      </w:r>
      <w:r w:rsidRPr="00887DCF">
        <w:rPr>
          <w:color w:val="auto"/>
        </w:rPr>
        <w:t>. 2014;23(1):75-110. doi:10.1007/s10606-013-9195-5</w:t>
      </w:r>
    </w:p>
    <w:p w14:paraId="7D60493F" w14:textId="77777777" w:rsidR="00103775" w:rsidRPr="00887DCF" w:rsidRDefault="00103775" w:rsidP="00103775">
      <w:pPr>
        <w:pStyle w:val="Bibliography"/>
        <w:spacing w:before="0" w:after="0"/>
        <w:rPr>
          <w:color w:val="auto"/>
        </w:rPr>
      </w:pPr>
      <w:r w:rsidRPr="00887DCF">
        <w:rPr>
          <w:color w:val="auto"/>
        </w:rPr>
        <w:t xml:space="preserve">31. </w:t>
      </w:r>
      <w:r w:rsidRPr="00887DCF">
        <w:rPr>
          <w:color w:val="auto"/>
        </w:rPr>
        <w:tab/>
        <w:t xml:space="preserve">Bossen C, Pine KH, Cabitza F, Ellingsen G, Piras EM. Data work in healthcare: An Introduction. </w:t>
      </w:r>
      <w:r w:rsidRPr="00887DCF">
        <w:rPr>
          <w:i/>
          <w:iCs/>
          <w:color w:val="auto"/>
        </w:rPr>
        <w:t>Health Informatics J</w:t>
      </w:r>
      <w:r w:rsidRPr="00887DCF">
        <w:rPr>
          <w:color w:val="auto"/>
        </w:rPr>
        <w:t>. 2019;25(3):465-474. doi:10.1177/1460458219864730</w:t>
      </w:r>
    </w:p>
    <w:p w14:paraId="71E6ECF2" w14:textId="77777777" w:rsidR="00103775" w:rsidRPr="00887DCF" w:rsidRDefault="00103775" w:rsidP="00103775">
      <w:pPr>
        <w:pStyle w:val="Bibliography"/>
        <w:spacing w:before="0" w:after="0"/>
        <w:rPr>
          <w:color w:val="auto"/>
        </w:rPr>
      </w:pPr>
      <w:r w:rsidRPr="00887DCF">
        <w:rPr>
          <w:color w:val="auto"/>
        </w:rPr>
        <w:t xml:space="preserve">32. </w:t>
      </w:r>
      <w:r w:rsidRPr="00887DCF">
        <w:rPr>
          <w:color w:val="auto"/>
        </w:rPr>
        <w:tab/>
        <w:t xml:space="preserve">Mesquita A, Oliveira L, Sequeira A. The Future of the Digital Workforce: Current and Future Challenges for Executive and Administrative Assistants. In: Rocha Á, Adeli H, Reis LP, Costanzo S, eds. </w:t>
      </w:r>
      <w:r w:rsidRPr="00887DCF">
        <w:rPr>
          <w:i/>
          <w:iCs/>
          <w:color w:val="auto"/>
        </w:rPr>
        <w:t>New Knowledge in Information Systems and Technologies</w:t>
      </w:r>
      <w:r w:rsidRPr="00887DCF">
        <w:rPr>
          <w:color w:val="auto"/>
        </w:rPr>
        <w:t>. Vol 930. Advances in Intelligent Systems and Computing. Springer International Publishing; 2019:25-38. doi:10.1007/978-3-030-16181-1_3</w:t>
      </w:r>
    </w:p>
    <w:p w14:paraId="431CF1E1" w14:textId="77777777" w:rsidR="00103775" w:rsidRPr="00887DCF" w:rsidRDefault="00103775" w:rsidP="00103775">
      <w:pPr>
        <w:pStyle w:val="Bibliography"/>
        <w:spacing w:before="0" w:after="0"/>
        <w:rPr>
          <w:color w:val="auto"/>
        </w:rPr>
      </w:pPr>
      <w:r w:rsidRPr="00887DCF">
        <w:rPr>
          <w:color w:val="auto"/>
        </w:rPr>
        <w:t xml:space="preserve">33. </w:t>
      </w:r>
      <w:r w:rsidRPr="00887DCF">
        <w:rPr>
          <w:color w:val="auto"/>
        </w:rPr>
        <w:tab/>
        <w:t xml:space="preserve">Møller NLH. The future of clerical work is precarious. </w:t>
      </w:r>
      <w:r w:rsidRPr="00887DCF">
        <w:rPr>
          <w:i/>
          <w:iCs/>
          <w:color w:val="auto"/>
        </w:rPr>
        <w:t>interactions</w:t>
      </w:r>
      <w:r w:rsidRPr="00887DCF">
        <w:rPr>
          <w:color w:val="auto"/>
        </w:rPr>
        <w:t>. 2018;25(4):75-77. doi:10.1145/3231028</w:t>
      </w:r>
    </w:p>
    <w:p w14:paraId="57A939C1" w14:textId="77777777" w:rsidR="005D7A39" w:rsidRPr="00887DCF" w:rsidRDefault="005D7A39" w:rsidP="005D7A39">
      <w:pPr>
        <w:pStyle w:val="Bibliography"/>
        <w:spacing w:before="0" w:after="0"/>
        <w:rPr>
          <w:color w:val="auto"/>
        </w:rPr>
      </w:pPr>
      <w:r w:rsidRPr="00887DCF">
        <w:rPr>
          <w:color w:val="auto"/>
        </w:rPr>
        <w:t xml:space="preserve">34. </w:t>
      </w:r>
      <w:r w:rsidRPr="00887DCF">
        <w:rPr>
          <w:color w:val="auto"/>
        </w:rPr>
        <w:tab/>
        <w:t>Trimble TE, Bishop R, Morgan JF, Blanco M. Human Factors Evaluation of Level 2 and Level 3 Automated Driving Concepts: Past Research, State of Automation Technology, and Emerging System Concepts. :150.</w:t>
      </w:r>
    </w:p>
    <w:p w14:paraId="12198FF9" w14:textId="77777777" w:rsidR="005D7A39" w:rsidRPr="00887DCF" w:rsidRDefault="005D7A39" w:rsidP="005D7A39">
      <w:pPr>
        <w:pStyle w:val="Bibliography"/>
        <w:spacing w:before="0" w:after="0"/>
        <w:rPr>
          <w:color w:val="auto"/>
        </w:rPr>
      </w:pPr>
      <w:r w:rsidRPr="00887DCF">
        <w:rPr>
          <w:color w:val="auto"/>
        </w:rPr>
        <w:t xml:space="preserve">35. </w:t>
      </w:r>
      <w:r w:rsidRPr="00887DCF">
        <w:rPr>
          <w:color w:val="auto"/>
        </w:rPr>
        <w:tab/>
        <w:t>Cunningham M, Regan MA. Autonomous Vehicles: Human Factors Issues and Future Research. Published online 2015:12.</w:t>
      </w:r>
    </w:p>
    <w:p w14:paraId="79B4FFFF" w14:textId="77777777" w:rsidR="005D7A39" w:rsidRPr="00887DCF" w:rsidRDefault="005D7A39" w:rsidP="005D7A39">
      <w:pPr>
        <w:pStyle w:val="Bibliography"/>
        <w:spacing w:before="0" w:after="0"/>
        <w:rPr>
          <w:color w:val="auto"/>
        </w:rPr>
      </w:pPr>
      <w:r w:rsidRPr="00887DCF">
        <w:rPr>
          <w:color w:val="auto"/>
        </w:rPr>
        <w:t xml:space="preserve">36. </w:t>
      </w:r>
      <w:r w:rsidRPr="00887DCF">
        <w:rPr>
          <w:color w:val="auto"/>
        </w:rPr>
        <w:tab/>
        <w:t xml:space="preserve">Clare AS, Cummings ML, Repenning NP. Influencing Trust for Human–Automation Collaborative Scheduling of Multiple Unmanned Vehicles. </w:t>
      </w:r>
      <w:r w:rsidRPr="00887DCF">
        <w:rPr>
          <w:i/>
          <w:iCs/>
          <w:color w:val="auto"/>
        </w:rPr>
        <w:t>Hum Factors</w:t>
      </w:r>
      <w:r w:rsidRPr="00887DCF">
        <w:rPr>
          <w:color w:val="auto"/>
        </w:rPr>
        <w:t>. 2015;57(7):1208-1218. doi:10.1177/0018720815587803</w:t>
      </w:r>
    </w:p>
    <w:p w14:paraId="2FCDD0D9" w14:textId="77777777" w:rsidR="005D7A39" w:rsidRPr="00887DCF" w:rsidRDefault="005D7A39" w:rsidP="005D7A39">
      <w:pPr>
        <w:pStyle w:val="Bibliography"/>
        <w:spacing w:before="0" w:after="0"/>
        <w:rPr>
          <w:color w:val="auto"/>
        </w:rPr>
      </w:pPr>
      <w:r w:rsidRPr="00887DCF">
        <w:rPr>
          <w:color w:val="auto"/>
        </w:rPr>
        <w:t xml:space="preserve">37. </w:t>
      </w:r>
      <w:r w:rsidRPr="00887DCF">
        <w:rPr>
          <w:color w:val="auto"/>
        </w:rPr>
        <w:tab/>
        <w:t>National Science Foundation FW-HTF Awards. National Science Foundation. https://www.nsf.gov/awardsearch/simpleSearchResult?queryText=FW-HTF-P</w:t>
      </w:r>
    </w:p>
    <w:p w14:paraId="377868E5" w14:textId="77777777" w:rsidR="00FA0D07" w:rsidRPr="00887DCF" w:rsidRDefault="00FA0D07" w:rsidP="00FA0D07">
      <w:pPr>
        <w:pStyle w:val="Bibliography"/>
        <w:spacing w:before="0" w:after="0"/>
        <w:rPr>
          <w:color w:val="auto"/>
        </w:rPr>
      </w:pPr>
      <w:r w:rsidRPr="00887DCF">
        <w:rPr>
          <w:color w:val="auto"/>
        </w:rPr>
        <w:t xml:space="preserve">56. </w:t>
      </w:r>
      <w:r w:rsidRPr="00887DCF">
        <w:rPr>
          <w:color w:val="auto"/>
        </w:rPr>
        <w:tab/>
        <w:t>Kasic A. Robotic Process Automation of Tasks on the Example of Back Office Processes. :74.</w:t>
      </w:r>
    </w:p>
    <w:p w14:paraId="215CDC54" w14:textId="77777777" w:rsidR="00FA0D07" w:rsidRPr="00887DCF" w:rsidRDefault="00FA0D07" w:rsidP="00FA0D07">
      <w:pPr>
        <w:pStyle w:val="Bibliography"/>
        <w:spacing w:before="0" w:after="0"/>
        <w:rPr>
          <w:color w:val="auto"/>
        </w:rPr>
      </w:pPr>
      <w:r w:rsidRPr="00887DCF">
        <w:rPr>
          <w:color w:val="auto"/>
        </w:rPr>
        <w:t xml:space="preserve">57. </w:t>
      </w:r>
      <w:r w:rsidRPr="00887DCF">
        <w:rPr>
          <w:color w:val="auto"/>
        </w:rPr>
        <w:tab/>
        <w:t xml:space="preserve">Sako M. Artificial intelligence and the future of professional work. </w:t>
      </w:r>
      <w:r w:rsidRPr="00887DCF">
        <w:rPr>
          <w:i/>
          <w:iCs/>
          <w:color w:val="auto"/>
        </w:rPr>
        <w:t>Commun ACM</w:t>
      </w:r>
      <w:r w:rsidRPr="00887DCF">
        <w:rPr>
          <w:color w:val="auto"/>
        </w:rPr>
        <w:t>. 2020;63(4):25-27. doi:10.1145/3382743</w:t>
      </w:r>
    </w:p>
    <w:p w14:paraId="027D52C5" w14:textId="77777777" w:rsidR="00FA0D07" w:rsidRPr="00887DCF" w:rsidRDefault="00FA0D07" w:rsidP="00FA0D07">
      <w:pPr>
        <w:pStyle w:val="Bibliography"/>
        <w:spacing w:before="0" w:after="0"/>
        <w:rPr>
          <w:color w:val="auto"/>
        </w:rPr>
      </w:pPr>
      <w:r w:rsidRPr="00887DCF">
        <w:rPr>
          <w:color w:val="auto"/>
        </w:rPr>
        <w:t xml:space="preserve">58. </w:t>
      </w:r>
      <w:r w:rsidRPr="00887DCF">
        <w:rPr>
          <w:color w:val="auto"/>
        </w:rPr>
        <w:tab/>
        <w:t xml:space="preserve">Agostinelli S, Marrella A, Mecella M. Research Challenges for Intelligent Robotic Process Automation. In: Di Francescomarino C, Dijkman R, Zdun U, eds. </w:t>
      </w:r>
      <w:r w:rsidRPr="00887DCF">
        <w:rPr>
          <w:i/>
          <w:iCs/>
          <w:color w:val="auto"/>
        </w:rPr>
        <w:t>Business Process Management Workshops</w:t>
      </w:r>
      <w:r w:rsidRPr="00887DCF">
        <w:rPr>
          <w:color w:val="auto"/>
        </w:rPr>
        <w:t>. Vol 362. Lecture Notes in Business Information Processing. Springer International Publishing; 2019:12-18. doi:10.1007/978-3-030-37453-2_2</w:t>
      </w:r>
    </w:p>
    <w:p w14:paraId="1CDCF149" w14:textId="77777777" w:rsidR="00FA0D07" w:rsidRPr="00887DCF" w:rsidRDefault="00FA0D07" w:rsidP="00FA0D07">
      <w:pPr>
        <w:pStyle w:val="Bibliography"/>
        <w:spacing w:before="0" w:after="0"/>
        <w:rPr>
          <w:color w:val="auto"/>
        </w:rPr>
      </w:pPr>
      <w:r w:rsidRPr="00887DCF">
        <w:rPr>
          <w:color w:val="auto"/>
        </w:rPr>
        <w:t xml:space="preserve">59. </w:t>
      </w:r>
      <w:r w:rsidRPr="00887DCF">
        <w:rPr>
          <w:color w:val="auto"/>
        </w:rPr>
        <w:tab/>
        <w:t xml:space="preserve">Anagnoste S. Robotic Automation Process - The next major revolution in terms of back office operations improvement. </w:t>
      </w:r>
      <w:r w:rsidRPr="00887DCF">
        <w:rPr>
          <w:i/>
          <w:iCs/>
          <w:color w:val="auto"/>
        </w:rPr>
        <w:t>Proceedings of the International Conference on Business Excellence</w:t>
      </w:r>
      <w:r w:rsidRPr="00887DCF">
        <w:rPr>
          <w:color w:val="auto"/>
        </w:rPr>
        <w:t>. 2017;11(1):676-686. doi:10.1515/picbe-2017-0072</w:t>
      </w:r>
    </w:p>
    <w:p w14:paraId="63214D52" w14:textId="77777777" w:rsidR="00FA0D07" w:rsidRPr="00887DCF" w:rsidRDefault="00FA0D07" w:rsidP="00FA0D07">
      <w:pPr>
        <w:pStyle w:val="Bibliography"/>
        <w:spacing w:before="0" w:after="0"/>
        <w:rPr>
          <w:color w:val="auto"/>
        </w:rPr>
      </w:pPr>
      <w:r w:rsidRPr="00887DCF">
        <w:rPr>
          <w:color w:val="auto"/>
        </w:rPr>
        <w:t xml:space="preserve">60. </w:t>
      </w:r>
      <w:r w:rsidRPr="00887DCF">
        <w:rPr>
          <w:color w:val="auto"/>
        </w:rPr>
        <w:tab/>
        <w:t xml:space="preserve">Osman C-C. Robotic Process Automation: Lessons Learned from Case Studies. </w:t>
      </w:r>
      <w:r w:rsidRPr="00887DCF">
        <w:rPr>
          <w:i/>
          <w:iCs/>
          <w:color w:val="auto"/>
        </w:rPr>
        <w:t>IE</w:t>
      </w:r>
      <w:r w:rsidRPr="00887DCF">
        <w:rPr>
          <w:color w:val="auto"/>
        </w:rPr>
        <w:t>. 2019;23(4/2019):66-71. doi:10.12948/issn14531305/23.4.2019.06</w:t>
      </w:r>
    </w:p>
    <w:p w14:paraId="0FA01E6E" w14:textId="77777777" w:rsidR="00FA0D07" w:rsidRPr="00887DCF" w:rsidRDefault="00FA0D07" w:rsidP="00FA0D07">
      <w:pPr>
        <w:pStyle w:val="Bibliography"/>
        <w:spacing w:before="0" w:after="0"/>
        <w:rPr>
          <w:color w:val="auto"/>
        </w:rPr>
      </w:pPr>
      <w:r w:rsidRPr="00887DCF">
        <w:rPr>
          <w:color w:val="auto"/>
        </w:rPr>
        <w:t xml:space="preserve">61. </w:t>
      </w:r>
      <w:r w:rsidRPr="00887DCF">
        <w:rPr>
          <w:color w:val="auto"/>
        </w:rPr>
        <w:tab/>
        <w:t xml:space="preserve">FORE School of Management, New Delhi, India, Madakam S, Holmukhe RM, Bharati Vidyapeeth University, Pune, India, Kumar Jaiswal D, National Institute of Industrial Engineering (NITIE), Mumbai, India. The Future Digital Work Force: Robotic Process Automation (RPA). </w:t>
      </w:r>
      <w:r w:rsidRPr="00887DCF">
        <w:rPr>
          <w:i/>
          <w:iCs/>
          <w:color w:val="auto"/>
        </w:rPr>
        <w:t>JISTEM</w:t>
      </w:r>
      <w:r w:rsidRPr="00887DCF">
        <w:rPr>
          <w:color w:val="auto"/>
        </w:rPr>
        <w:t>. 2019;16:1-17. doi:10.4301/S1807-1775201916001</w:t>
      </w:r>
    </w:p>
    <w:p w14:paraId="0CBC1B0F" w14:textId="77777777" w:rsidR="00FA0D07" w:rsidRPr="00887DCF" w:rsidRDefault="00FA0D07" w:rsidP="00FA0D07">
      <w:pPr>
        <w:pStyle w:val="Bibliography"/>
        <w:spacing w:before="0" w:after="0"/>
        <w:rPr>
          <w:color w:val="auto"/>
        </w:rPr>
      </w:pPr>
      <w:r w:rsidRPr="00887DCF">
        <w:rPr>
          <w:color w:val="auto"/>
        </w:rPr>
        <w:t xml:space="preserve">62. </w:t>
      </w:r>
      <w:r w:rsidRPr="00887DCF">
        <w:rPr>
          <w:color w:val="auto"/>
        </w:rPr>
        <w:tab/>
        <w:t xml:space="preserve">Cooper LA, Holderness DK, Sorensen TL, Wood DA. Perceptions of Robotic Process Automation in Big 4 Public Accounting Firms: Do Firm Leaders and Lower-Level Employees Agree? </w:t>
      </w:r>
      <w:r w:rsidRPr="00887DCF">
        <w:rPr>
          <w:i/>
          <w:iCs/>
          <w:color w:val="auto"/>
        </w:rPr>
        <w:t>Journal of Emerging Technologies in Accounting</w:t>
      </w:r>
      <w:r w:rsidRPr="00887DCF">
        <w:rPr>
          <w:color w:val="auto"/>
        </w:rPr>
        <w:t>. Published online February 24, 2021. doi:10.2308/JETA-2020-085</w:t>
      </w:r>
    </w:p>
    <w:p w14:paraId="2766D1A9" w14:textId="77777777" w:rsidR="00FA0D07" w:rsidRPr="00887DCF" w:rsidRDefault="00FA0D07" w:rsidP="00FA0D07">
      <w:pPr>
        <w:pStyle w:val="Bibliography"/>
        <w:spacing w:before="0" w:after="0"/>
        <w:rPr>
          <w:color w:val="auto"/>
        </w:rPr>
      </w:pPr>
      <w:r w:rsidRPr="00887DCF">
        <w:rPr>
          <w:color w:val="auto"/>
        </w:rPr>
        <w:t xml:space="preserve">63. </w:t>
      </w:r>
      <w:r w:rsidRPr="00887DCF">
        <w:rPr>
          <w:color w:val="auto"/>
        </w:rPr>
        <w:tab/>
        <w:t xml:space="preserve">Syed R, Suriadi S, Adams M, et al. Robotic Process Automation: Contemporary themes and challenges. </w:t>
      </w:r>
      <w:r w:rsidRPr="00887DCF">
        <w:rPr>
          <w:i/>
          <w:iCs/>
          <w:color w:val="auto"/>
        </w:rPr>
        <w:t>Computers in Industry</w:t>
      </w:r>
      <w:r w:rsidRPr="00887DCF">
        <w:rPr>
          <w:color w:val="auto"/>
        </w:rPr>
        <w:t>. 2020;115:103162. doi:10.1016/j.compind.2019.103162</w:t>
      </w:r>
    </w:p>
    <w:p w14:paraId="2E86179D" w14:textId="77777777" w:rsidR="00FA0D07" w:rsidRPr="00887DCF" w:rsidRDefault="00FA0D07" w:rsidP="00FA0D07">
      <w:pPr>
        <w:pStyle w:val="Bibliography"/>
        <w:spacing w:before="0" w:after="0"/>
        <w:rPr>
          <w:color w:val="auto"/>
        </w:rPr>
      </w:pPr>
      <w:r w:rsidRPr="00887DCF">
        <w:rPr>
          <w:color w:val="auto"/>
        </w:rPr>
        <w:t xml:space="preserve">64. </w:t>
      </w:r>
      <w:r w:rsidRPr="00887DCF">
        <w:rPr>
          <w:color w:val="auto"/>
        </w:rPr>
        <w:tab/>
        <w:t xml:space="preserve">William Halal, Jonathan Kolber, Owen Davies. Forecasts of AI and Future Jobs in 2030: Muddling Through Likely, with Two Alternative Scenarios. </w:t>
      </w:r>
      <w:r w:rsidRPr="00887DCF">
        <w:rPr>
          <w:i/>
          <w:iCs/>
          <w:color w:val="auto"/>
        </w:rPr>
        <w:t>Journal of Futures Studies</w:t>
      </w:r>
      <w:r w:rsidRPr="00887DCF">
        <w:rPr>
          <w:color w:val="auto"/>
        </w:rPr>
        <w:t>. 2016;21(2). doi:10.6531/JFS.2016.21(2).R83</w:t>
      </w:r>
    </w:p>
    <w:p w14:paraId="6944A5FE" w14:textId="77777777" w:rsidR="00FA0D07" w:rsidRPr="00887DCF" w:rsidRDefault="00FA0D07" w:rsidP="00FA0D07">
      <w:pPr>
        <w:pStyle w:val="Bibliography"/>
        <w:spacing w:before="0" w:after="0"/>
        <w:rPr>
          <w:color w:val="auto"/>
        </w:rPr>
      </w:pPr>
      <w:r w:rsidRPr="00887DCF">
        <w:rPr>
          <w:color w:val="auto"/>
        </w:rPr>
        <w:t xml:space="preserve">65. </w:t>
      </w:r>
      <w:r w:rsidRPr="00887DCF">
        <w:rPr>
          <w:color w:val="auto"/>
        </w:rPr>
        <w:tab/>
        <w:t xml:space="preserve">Shestakofsky B. Working Algorithms: Software Automation and the Future of Work. </w:t>
      </w:r>
      <w:r w:rsidRPr="00887DCF">
        <w:rPr>
          <w:i/>
          <w:iCs/>
          <w:color w:val="auto"/>
        </w:rPr>
        <w:t>Work and Occupations</w:t>
      </w:r>
      <w:r w:rsidRPr="00887DCF">
        <w:rPr>
          <w:color w:val="auto"/>
        </w:rPr>
        <w:t>. 2017;44(4):376-423. doi:10.1177/0730888417726119</w:t>
      </w:r>
    </w:p>
    <w:p w14:paraId="09A0F7D0" w14:textId="77777777" w:rsidR="00FA0D07" w:rsidRPr="00887DCF" w:rsidRDefault="00FA0D07" w:rsidP="00FA0D07">
      <w:pPr>
        <w:pStyle w:val="Bibliography"/>
        <w:spacing w:before="0" w:after="0"/>
        <w:rPr>
          <w:color w:val="auto"/>
        </w:rPr>
      </w:pPr>
      <w:r w:rsidRPr="00887DCF">
        <w:rPr>
          <w:color w:val="auto"/>
        </w:rPr>
        <w:lastRenderedPageBreak/>
        <w:t xml:space="preserve">66. </w:t>
      </w:r>
      <w:r w:rsidRPr="00887DCF">
        <w:rPr>
          <w:color w:val="auto"/>
        </w:rPr>
        <w:tab/>
        <w:t>Kolbjørnsrud V, Amico R, Thomas RJ. The promise of artificial intelligence. Published online 2016.</w:t>
      </w:r>
    </w:p>
    <w:p w14:paraId="7F4FA7AC" w14:textId="77777777" w:rsidR="00FA0D07" w:rsidRPr="00887DCF" w:rsidRDefault="00FA0D07" w:rsidP="00FA0D07">
      <w:pPr>
        <w:pStyle w:val="Bibliography"/>
        <w:spacing w:before="0" w:after="0"/>
        <w:rPr>
          <w:color w:val="auto"/>
        </w:rPr>
      </w:pPr>
      <w:r w:rsidRPr="00887DCF">
        <w:rPr>
          <w:color w:val="auto"/>
        </w:rPr>
        <w:t xml:space="preserve">67. </w:t>
      </w:r>
      <w:r w:rsidRPr="00887DCF">
        <w:rPr>
          <w:color w:val="auto"/>
        </w:rPr>
        <w:tab/>
        <w:t xml:space="preserve">Anagnoste S. Robotic Automation Process – The operating system for the digital enterprise. </w:t>
      </w:r>
      <w:r w:rsidRPr="00887DCF">
        <w:rPr>
          <w:i/>
          <w:iCs/>
          <w:color w:val="auto"/>
        </w:rPr>
        <w:t>Proceedings of the International Conference on Business Excellence</w:t>
      </w:r>
      <w:r w:rsidRPr="00887DCF">
        <w:rPr>
          <w:color w:val="auto"/>
        </w:rPr>
        <w:t>. 2018;12(1):54-69. doi:10.2478/picbe-2018-0007</w:t>
      </w:r>
    </w:p>
    <w:p w14:paraId="354291B7" w14:textId="77777777" w:rsidR="001227C0" w:rsidRPr="00887DCF" w:rsidRDefault="001227C0" w:rsidP="001227C0">
      <w:pPr>
        <w:pStyle w:val="Bibliography"/>
        <w:spacing w:before="0" w:after="0"/>
        <w:rPr>
          <w:color w:val="auto"/>
        </w:rPr>
      </w:pPr>
      <w:r w:rsidRPr="00887DCF">
        <w:rPr>
          <w:color w:val="auto"/>
        </w:rPr>
        <w:t xml:space="preserve">68. </w:t>
      </w:r>
      <w:r w:rsidRPr="00887DCF">
        <w:rPr>
          <w:color w:val="auto"/>
        </w:rPr>
        <w:tab/>
        <w:t xml:space="preserve">Autor DH. Why Are There Still So Many Jobs? The History and Future of Workplace Automation. </w:t>
      </w:r>
      <w:r w:rsidRPr="00887DCF">
        <w:rPr>
          <w:i/>
          <w:iCs/>
          <w:color w:val="auto"/>
        </w:rPr>
        <w:t>Journal of Economic Perspectives</w:t>
      </w:r>
      <w:r w:rsidRPr="00887DCF">
        <w:rPr>
          <w:color w:val="auto"/>
        </w:rPr>
        <w:t>. 2015;29(3):3-30. doi:10.1257/jep.29.3.3</w:t>
      </w:r>
    </w:p>
    <w:p w14:paraId="099AFA3C" w14:textId="10E57EAA" w:rsidR="000D2472" w:rsidRPr="00887DCF" w:rsidRDefault="00733F4E" w:rsidP="000D2472">
      <w:pPr>
        <w:pStyle w:val="Bibliography"/>
        <w:spacing w:before="0" w:after="0"/>
        <w:rPr>
          <w:color w:val="auto"/>
        </w:rPr>
      </w:pPr>
      <w:r w:rsidRPr="00887DCF">
        <w:rPr>
          <w:color w:val="auto"/>
        </w:rPr>
        <w:t xml:space="preserve">75. </w:t>
      </w:r>
      <w:r w:rsidRPr="00887DCF">
        <w:rPr>
          <w:color w:val="auto"/>
        </w:rPr>
        <w:tab/>
        <w:t xml:space="preserve">Feigh KM, Pritchett AR. Requirements for Effective Function Allocation: A Critical Review. </w:t>
      </w:r>
      <w:r w:rsidRPr="00887DCF">
        <w:rPr>
          <w:i/>
          <w:iCs/>
          <w:color w:val="auto"/>
        </w:rPr>
        <w:t>Journal of Cognitive Engineering and Decision Making</w:t>
      </w:r>
      <w:r w:rsidRPr="00887DCF">
        <w:rPr>
          <w:color w:val="auto"/>
        </w:rPr>
        <w:t>. 2014;8(1):23-32. doi:10.1177/1555343413490945</w:t>
      </w:r>
    </w:p>
    <w:p w14:paraId="197E8200" w14:textId="77777777" w:rsidR="000D2472" w:rsidRPr="00887DCF" w:rsidRDefault="000D2472" w:rsidP="000D2472">
      <w:pPr>
        <w:pStyle w:val="Bibliography"/>
        <w:spacing w:before="0" w:after="0"/>
        <w:rPr>
          <w:color w:val="auto"/>
        </w:rPr>
      </w:pPr>
      <w:r w:rsidRPr="00887DCF">
        <w:rPr>
          <w:color w:val="auto"/>
        </w:rPr>
        <w:t xml:space="preserve">83. </w:t>
      </w:r>
      <w:r w:rsidRPr="00887DCF">
        <w:rPr>
          <w:color w:val="auto"/>
        </w:rPr>
        <w:tab/>
        <w:t xml:space="preserve">Omar MH, Fugett CA. The Impact of Office Automation on Quality Worklife. </w:t>
      </w:r>
      <w:r w:rsidRPr="00887DCF">
        <w:rPr>
          <w:i/>
          <w:iCs/>
          <w:color w:val="auto"/>
        </w:rPr>
        <w:t>Robins School of Business White Paper Series</w:t>
      </w:r>
      <w:r w:rsidRPr="00887DCF">
        <w:rPr>
          <w:color w:val="auto"/>
        </w:rPr>
        <w:t>. 1987;E.C.R.S.B. 87-2.:16.</w:t>
      </w:r>
    </w:p>
    <w:p w14:paraId="254E084D" w14:textId="77777777" w:rsidR="000D2472" w:rsidRPr="00887DCF" w:rsidRDefault="000D2472" w:rsidP="000D2472">
      <w:pPr>
        <w:pStyle w:val="Bibliography"/>
        <w:spacing w:before="0" w:after="0"/>
        <w:rPr>
          <w:color w:val="auto"/>
        </w:rPr>
      </w:pPr>
      <w:r w:rsidRPr="00887DCF">
        <w:rPr>
          <w:color w:val="auto"/>
        </w:rPr>
        <w:t xml:space="preserve">84. </w:t>
      </w:r>
      <w:r w:rsidRPr="00887DCF">
        <w:rPr>
          <w:color w:val="auto"/>
        </w:rPr>
        <w:tab/>
        <w:t>Walton K. Relationship Between Technostress Dimensions and Employee Productivity. :156.</w:t>
      </w:r>
    </w:p>
    <w:p w14:paraId="3DA144B2" w14:textId="77777777" w:rsidR="000D2472" w:rsidRPr="00887DCF" w:rsidRDefault="000D2472" w:rsidP="000D2472">
      <w:pPr>
        <w:pStyle w:val="Bibliography"/>
        <w:spacing w:before="0" w:after="0"/>
        <w:rPr>
          <w:color w:val="auto"/>
        </w:rPr>
      </w:pPr>
      <w:r w:rsidRPr="00887DCF">
        <w:rPr>
          <w:color w:val="auto"/>
        </w:rPr>
        <w:t xml:space="preserve">85. </w:t>
      </w:r>
      <w:r w:rsidRPr="00887DCF">
        <w:rPr>
          <w:color w:val="auto"/>
        </w:rPr>
        <w:tab/>
        <w:t xml:space="preserve">Turnage JJ, Spielberger CD. Job stress in managers, professionals, and clerical workers. </w:t>
      </w:r>
      <w:r w:rsidRPr="00887DCF">
        <w:rPr>
          <w:i/>
          <w:iCs/>
          <w:color w:val="auto"/>
        </w:rPr>
        <w:t>Work &amp; Stress</w:t>
      </w:r>
      <w:r w:rsidRPr="00887DCF">
        <w:rPr>
          <w:color w:val="auto"/>
        </w:rPr>
        <w:t>. 1991;5(3):165-176. doi:10.1080/02678379108257015</w:t>
      </w:r>
    </w:p>
    <w:p w14:paraId="6ED52885" w14:textId="77777777" w:rsidR="000D2472" w:rsidRPr="00887DCF" w:rsidRDefault="000D2472" w:rsidP="000D2472">
      <w:pPr>
        <w:pStyle w:val="Bibliography"/>
        <w:spacing w:before="0" w:after="0"/>
        <w:rPr>
          <w:color w:val="auto"/>
        </w:rPr>
      </w:pPr>
      <w:r w:rsidRPr="00887DCF">
        <w:rPr>
          <w:color w:val="auto"/>
        </w:rPr>
        <w:t xml:space="preserve">86. </w:t>
      </w:r>
      <w:r w:rsidRPr="00887DCF">
        <w:rPr>
          <w:color w:val="auto"/>
        </w:rPr>
        <w:tab/>
        <w:t xml:space="preserve">Carter B, Danford A, Howcroft D, Richardson H, Smith A, Taylor P. ‘Stressed out of my box’: employee experience of lean working and occupational ill-health in clerical work in the UK public sector. </w:t>
      </w:r>
      <w:r w:rsidRPr="00887DCF">
        <w:rPr>
          <w:i/>
          <w:iCs/>
          <w:color w:val="auto"/>
        </w:rPr>
        <w:t>Work, Employment and Society</w:t>
      </w:r>
      <w:r w:rsidRPr="00887DCF">
        <w:rPr>
          <w:color w:val="auto"/>
        </w:rPr>
        <w:t>. 2013;27(5):747-767. doi:10.1177/0950017012469064</w:t>
      </w:r>
    </w:p>
    <w:p w14:paraId="02805794" w14:textId="77777777" w:rsidR="000D2472" w:rsidRPr="00887DCF" w:rsidRDefault="000D2472" w:rsidP="000D2472">
      <w:pPr>
        <w:pStyle w:val="Bibliography"/>
        <w:spacing w:before="0" w:after="0"/>
        <w:rPr>
          <w:color w:val="auto"/>
        </w:rPr>
      </w:pPr>
      <w:r w:rsidRPr="00887DCF">
        <w:rPr>
          <w:color w:val="auto"/>
        </w:rPr>
        <w:t xml:space="preserve">87. </w:t>
      </w:r>
      <w:r w:rsidRPr="00887DCF">
        <w:rPr>
          <w:color w:val="auto"/>
        </w:rPr>
        <w:tab/>
        <w:t xml:space="preserve">Gardner EP, Ruth SR, Render B. Job stress and the VDT clerical worker. </w:t>
      </w:r>
      <w:r w:rsidRPr="00887DCF">
        <w:rPr>
          <w:i/>
          <w:iCs/>
          <w:color w:val="auto"/>
        </w:rPr>
        <w:t>Human Systems Management</w:t>
      </w:r>
      <w:r w:rsidRPr="00887DCF">
        <w:rPr>
          <w:color w:val="auto"/>
        </w:rPr>
        <w:t>. 1988;7(4):359-365. doi:10.3233/HSM-1988-7409</w:t>
      </w:r>
    </w:p>
    <w:p w14:paraId="10AC738E" w14:textId="77777777" w:rsidR="000D2472" w:rsidRPr="00887DCF" w:rsidRDefault="000D2472" w:rsidP="000D2472">
      <w:pPr>
        <w:pStyle w:val="Bibliography"/>
        <w:spacing w:before="0" w:after="0"/>
        <w:rPr>
          <w:color w:val="auto"/>
        </w:rPr>
      </w:pPr>
      <w:r w:rsidRPr="00887DCF">
        <w:rPr>
          <w:color w:val="auto"/>
        </w:rPr>
        <w:t xml:space="preserve">88. </w:t>
      </w:r>
      <w:r w:rsidRPr="00887DCF">
        <w:rPr>
          <w:color w:val="auto"/>
        </w:rPr>
        <w:tab/>
        <w:t xml:space="preserve">Kahn SE, Long BC. Work-related Stress, Self-efficacy, and Well-being of Female Clerical Workers. </w:t>
      </w:r>
      <w:r w:rsidRPr="00887DCF">
        <w:rPr>
          <w:i/>
          <w:iCs/>
          <w:color w:val="auto"/>
        </w:rPr>
        <w:t>Counselling Psychology Quarterly</w:t>
      </w:r>
      <w:r w:rsidRPr="00887DCF">
        <w:rPr>
          <w:color w:val="auto"/>
        </w:rPr>
        <w:t>. 1988;1(2-3):145-153. doi:10.1080/09515078808254197</w:t>
      </w:r>
    </w:p>
    <w:p w14:paraId="42D9B733" w14:textId="77777777" w:rsidR="000D2472" w:rsidRPr="00887DCF" w:rsidRDefault="000D2472" w:rsidP="000D2472">
      <w:pPr>
        <w:pStyle w:val="Bibliography"/>
        <w:spacing w:before="0" w:after="0"/>
        <w:rPr>
          <w:color w:val="auto"/>
        </w:rPr>
      </w:pPr>
      <w:r w:rsidRPr="00887DCF">
        <w:rPr>
          <w:color w:val="auto"/>
        </w:rPr>
        <w:t xml:space="preserve">89. </w:t>
      </w:r>
      <w:r w:rsidRPr="00887DCF">
        <w:rPr>
          <w:color w:val="auto"/>
        </w:rPr>
        <w:tab/>
        <w:t xml:space="preserve">Spector PE. Interactive effects of perceived control and job stressors on affective reactions and health outcomes for clerical workers. </w:t>
      </w:r>
      <w:r w:rsidRPr="00887DCF">
        <w:rPr>
          <w:i/>
          <w:iCs/>
          <w:color w:val="auto"/>
        </w:rPr>
        <w:t>Work &amp; Stress</w:t>
      </w:r>
      <w:r w:rsidRPr="00887DCF">
        <w:rPr>
          <w:color w:val="auto"/>
        </w:rPr>
        <w:t>. 1987;1(2):155-162. doi:10.1080/02678378708258497</w:t>
      </w:r>
    </w:p>
    <w:p w14:paraId="3555FB3E" w14:textId="77777777" w:rsidR="000D2472" w:rsidRPr="00887DCF" w:rsidRDefault="000D2472" w:rsidP="000D2472">
      <w:pPr>
        <w:pStyle w:val="Bibliography"/>
        <w:spacing w:before="0" w:after="0"/>
        <w:rPr>
          <w:color w:val="auto"/>
        </w:rPr>
      </w:pPr>
      <w:r w:rsidRPr="00887DCF">
        <w:rPr>
          <w:color w:val="auto"/>
        </w:rPr>
        <w:t xml:space="preserve">90. </w:t>
      </w:r>
      <w:r w:rsidRPr="00887DCF">
        <w:rPr>
          <w:color w:val="auto"/>
        </w:rPr>
        <w:tab/>
        <w:t xml:space="preserve">Gell N, Werner RA, Franzblau A, Ulin SS, Armstrong TJ. A Longitudinal Study of Industrial and Clerical Workers: Incidence of Carpal Tunnel Syndrome and Assessment of Risk Factors. </w:t>
      </w:r>
      <w:r w:rsidRPr="00887DCF">
        <w:rPr>
          <w:i/>
          <w:iCs/>
          <w:color w:val="auto"/>
        </w:rPr>
        <w:t>J Occup Rehabil</w:t>
      </w:r>
      <w:r w:rsidRPr="00887DCF">
        <w:rPr>
          <w:color w:val="auto"/>
        </w:rPr>
        <w:t>. 2005;15(1):47-55. doi:10.1007/s10926-005-0873-0</w:t>
      </w:r>
    </w:p>
    <w:p w14:paraId="3E943996" w14:textId="77777777" w:rsidR="000D2472" w:rsidRPr="00887DCF" w:rsidRDefault="000D2472" w:rsidP="000D2472">
      <w:pPr>
        <w:pStyle w:val="Bibliography"/>
        <w:spacing w:before="0" w:after="0"/>
        <w:rPr>
          <w:color w:val="auto"/>
        </w:rPr>
      </w:pPr>
      <w:r w:rsidRPr="00887DCF">
        <w:rPr>
          <w:color w:val="auto"/>
        </w:rPr>
        <w:t xml:space="preserve">91. </w:t>
      </w:r>
      <w:r w:rsidRPr="00887DCF">
        <w:rPr>
          <w:color w:val="auto"/>
        </w:rPr>
        <w:tab/>
        <w:t xml:space="preserve">Werner RA, Franzblau A, Gell N, Ulin SS, Armstrong TJ. Predictors of Upper Extremity Discomfort: A Longitudinal Study of Industrial and Clerical Workers. </w:t>
      </w:r>
      <w:r w:rsidRPr="00887DCF">
        <w:rPr>
          <w:i/>
          <w:iCs/>
          <w:color w:val="auto"/>
        </w:rPr>
        <w:t>J Occup Rehabil</w:t>
      </w:r>
      <w:r w:rsidRPr="00887DCF">
        <w:rPr>
          <w:color w:val="auto"/>
        </w:rPr>
        <w:t>. 2005;15(1):27-35. doi:10.1007/s10926-005-0871-2</w:t>
      </w:r>
    </w:p>
    <w:p w14:paraId="577214F2" w14:textId="77777777" w:rsidR="000D2472" w:rsidRPr="00887DCF" w:rsidRDefault="000D2472" w:rsidP="000D2472">
      <w:pPr>
        <w:pStyle w:val="Bibliography"/>
        <w:spacing w:before="0" w:after="0"/>
        <w:rPr>
          <w:color w:val="auto"/>
        </w:rPr>
      </w:pPr>
      <w:r w:rsidRPr="00887DCF">
        <w:rPr>
          <w:color w:val="auto"/>
        </w:rPr>
        <w:t xml:space="preserve">92. </w:t>
      </w:r>
      <w:r w:rsidRPr="00887DCF">
        <w:rPr>
          <w:color w:val="auto"/>
        </w:rPr>
        <w:tab/>
        <w:t xml:space="preserve">Werner RA, Franzblau A, Gell N, Ulin SS, Armstrong TJ. A Longitudinal Study of Industrial and Clerical Workers: Predictors of Upper Extremity Tendonitis. </w:t>
      </w:r>
      <w:r w:rsidRPr="00887DCF">
        <w:rPr>
          <w:i/>
          <w:iCs/>
          <w:color w:val="auto"/>
        </w:rPr>
        <w:t>J Occup Rehabil</w:t>
      </w:r>
      <w:r w:rsidRPr="00887DCF">
        <w:rPr>
          <w:color w:val="auto"/>
        </w:rPr>
        <w:t>. 2005;15(1):37-46. doi:10.1007/s10926-005-0872-1</w:t>
      </w:r>
    </w:p>
    <w:p w14:paraId="4E9A5F81" w14:textId="77777777" w:rsidR="000D2472" w:rsidRPr="00887DCF" w:rsidRDefault="000D2472" w:rsidP="000D2472">
      <w:pPr>
        <w:pStyle w:val="Bibliography"/>
        <w:spacing w:before="0" w:after="0"/>
        <w:rPr>
          <w:color w:val="auto"/>
        </w:rPr>
      </w:pPr>
      <w:r w:rsidRPr="00887DCF">
        <w:rPr>
          <w:color w:val="auto"/>
        </w:rPr>
        <w:t xml:space="preserve">93. </w:t>
      </w:r>
      <w:r w:rsidRPr="00887DCF">
        <w:rPr>
          <w:color w:val="auto"/>
        </w:rPr>
        <w:tab/>
        <w:t xml:space="preserve">Delp L, Wang P-C. Musculoskeletal disorders among clerical workers in Los Angeles: A labor management approach: Office Ergonomics. </w:t>
      </w:r>
      <w:r w:rsidRPr="00887DCF">
        <w:rPr>
          <w:i/>
          <w:iCs/>
          <w:color w:val="auto"/>
        </w:rPr>
        <w:t>Am J Ind Med</w:t>
      </w:r>
      <w:r w:rsidRPr="00887DCF">
        <w:rPr>
          <w:color w:val="auto"/>
        </w:rPr>
        <w:t>. 2013;56(9):1072-1081. doi:10.1002/ajim.22222</w:t>
      </w:r>
    </w:p>
    <w:p w14:paraId="134EBEAB" w14:textId="77777777" w:rsidR="000D2472" w:rsidRPr="00887DCF" w:rsidRDefault="000D2472" w:rsidP="000D2472">
      <w:pPr>
        <w:pStyle w:val="Bibliography"/>
        <w:spacing w:before="0" w:after="0"/>
        <w:rPr>
          <w:color w:val="auto"/>
        </w:rPr>
      </w:pPr>
      <w:r w:rsidRPr="00887DCF">
        <w:rPr>
          <w:color w:val="auto"/>
        </w:rPr>
        <w:t xml:space="preserve">94. </w:t>
      </w:r>
      <w:r w:rsidRPr="00887DCF">
        <w:rPr>
          <w:color w:val="auto"/>
        </w:rPr>
        <w:tab/>
        <w:t xml:space="preserve">Gallo LC, Troxel WM, Matthews KA, Jansen-McWilliams L, Kuller LH, Sutton-Tyrrell K. Occupation and subclinical carotid artery disease in women: Are clerical workers at greater risk? </w:t>
      </w:r>
      <w:r w:rsidRPr="00887DCF">
        <w:rPr>
          <w:i/>
          <w:iCs/>
          <w:color w:val="auto"/>
        </w:rPr>
        <w:t>Health Psychology</w:t>
      </w:r>
      <w:r w:rsidRPr="00887DCF">
        <w:rPr>
          <w:color w:val="auto"/>
        </w:rPr>
        <w:t>. 2003;22(1):19-29. doi:10.1037/0278-6133.22.1.19</w:t>
      </w:r>
    </w:p>
    <w:p w14:paraId="06F1E997" w14:textId="77777777" w:rsidR="000D2472" w:rsidRPr="000D2472" w:rsidRDefault="000D2472" w:rsidP="000D2472"/>
    <w:p w14:paraId="1AAC6038" w14:textId="1DBD9DC2" w:rsidR="00BC5025" w:rsidRDefault="00BC5025" w:rsidP="00887DCF">
      <w:pPr>
        <w:spacing w:before="0" w:after="0" w:line="240" w:lineRule="exact"/>
        <w:rPr>
          <w:b/>
          <w:bCs/>
          <w:kern w:val="1"/>
        </w:rPr>
      </w:pPr>
    </w:p>
    <w:p w14:paraId="6FA42374" w14:textId="3D6720E1" w:rsidR="00843FF5" w:rsidRDefault="00843FF5" w:rsidP="00843FF5">
      <w:pPr>
        <w:spacing w:before="0" w:after="0" w:line="240" w:lineRule="exact"/>
        <w:rPr>
          <w:b/>
          <w:bCs/>
          <w:kern w:val="1"/>
        </w:rPr>
      </w:pPr>
      <w:r>
        <w:rPr>
          <w:b/>
          <w:bCs/>
          <w:kern w:val="1"/>
        </w:rPr>
        <w:t>FUTURE CHALLENGES AND MULTIDISICPLINARY RESEARCH THEMES</w:t>
      </w:r>
    </w:p>
    <w:p w14:paraId="2978D4E1" w14:textId="77777777" w:rsidR="00BC5025" w:rsidRPr="00887DCF" w:rsidRDefault="00BC5025" w:rsidP="00887DCF">
      <w:pPr>
        <w:spacing w:before="0" w:after="0" w:line="240" w:lineRule="exact"/>
        <w:rPr>
          <w:b/>
          <w:bCs/>
          <w:kern w:val="1"/>
        </w:rPr>
      </w:pPr>
    </w:p>
    <w:p w14:paraId="51D4F5B0" w14:textId="77777777" w:rsidR="007E4AC9" w:rsidRPr="00887DCF" w:rsidRDefault="007E4AC9" w:rsidP="007E4AC9">
      <w:pPr>
        <w:pStyle w:val="Bibliography"/>
        <w:spacing w:before="0" w:after="0"/>
        <w:rPr>
          <w:color w:val="auto"/>
        </w:rPr>
      </w:pPr>
      <w:r w:rsidRPr="00887DCF">
        <w:rPr>
          <w:color w:val="auto"/>
        </w:rPr>
        <w:t xml:space="preserve">34. </w:t>
      </w:r>
      <w:r w:rsidRPr="00887DCF">
        <w:rPr>
          <w:color w:val="auto"/>
        </w:rPr>
        <w:tab/>
        <w:t>Trimble TE, Bishop R, Morgan JF, Blanco M. Human Factors Evaluation of Level 2 and Level 3 Automated Driving Concepts: Past Research, State of Automation Technology, and Emerging System Concepts. :150.</w:t>
      </w:r>
    </w:p>
    <w:p w14:paraId="71E22F76" w14:textId="77777777" w:rsidR="007E4AC9" w:rsidRPr="00887DCF" w:rsidRDefault="007E4AC9" w:rsidP="007E4AC9">
      <w:pPr>
        <w:pStyle w:val="Bibliography"/>
        <w:spacing w:before="0" w:after="0"/>
        <w:rPr>
          <w:color w:val="auto"/>
        </w:rPr>
      </w:pPr>
      <w:r w:rsidRPr="00887DCF">
        <w:rPr>
          <w:color w:val="auto"/>
        </w:rPr>
        <w:t xml:space="preserve">35. </w:t>
      </w:r>
      <w:r w:rsidRPr="00887DCF">
        <w:rPr>
          <w:color w:val="auto"/>
        </w:rPr>
        <w:tab/>
        <w:t>Cunningham M, Regan MA. Autonomous Vehicles: Human Factors Issues and Future Research. Published online 2015:12.</w:t>
      </w:r>
    </w:p>
    <w:p w14:paraId="418A158C" w14:textId="77777777" w:rsidR="00FF4CE1" w:rsidRPr="00887DCF" w:rsidRDefault="00FF4CE1" w:rsidP="00FF4CE1">
      <w:pPr>
        <w:pStyle w:val="Bibliography"/>
        <w:spacing w:before="0" w:after="0"/>
        <w:rPr>
          <w:color w:val="auto"/>
        </w:rPr>
      </w:pPr>
      <w:r w:rsidRPr="00887DCF">
        <w:rPr>
          <w:color w:val="auto"/>
        </w:rPr>
        <w:lastRenderedPageBreak/>
        <w:t xml:space="preserve">69. </w:t>
      </w:r>
      <w:r w:rsidRPr="00887DCF">
        <w:rPr>
          <w:color w:val="auto"/>
        </w:rPr>
        <w:tab/>
        <w:t xml:space="preserve">Rovira E, Parasuraman R. Transitioning to Future Air Traffic Management: Effects of Imperfect Automation on Controller Attention and Performance. </w:t>
      </w:r>
      <w:r w:rsidRPr="00887DCF">
        <w:rPr>
          <w:i/>
          <w:iCs/>
          <w:color w:val="auto"/>
        </w:rPr>
        <w:t>Hum Factors</w:t>
      </w:r>
      <w:r w:rsidRPr="00887DCF">
        <w:rPr>
          <w:color w:val="auto"/>
        </w:rPr>
        <w:t>. 2010;52(3):411-425. doi:10.1177/0018720810375692</w:t>
      </w:r>
    </w:p>
    <w:p w14:paraId="696977A5" w14:textId="77777777" w:rsidR="00FF4CE1" w:rsidRPr="00887DCF" w:rsidRDefault="00FF4CE1" w:rsidP="00FF4CE1">
      <w:pPr>
        <w:pStyle w:val="Bibliography"/>
        <w:spacing w:before="0" w:after="0"/>
        <w:rPr>
          <w:color w:val="auto"/>
        </w:rPr>
      </w:pPr>
      <w:r w:rsidRPr="00887DCF">
        <w:rPr>
          <w:color w:val="auto"/>
        </w:rPr>
        <w:t xml:space="preserve">70. </w:t>
      </w:r>
      <w:r w:rsidRPr="00887DCF">
        <w:rPr>
          <w:color w:val="auto"/>
        </w:rPr>
        <w:tab/>
        <w:t xml:space="preserve">Cummings ML, Clare A, Hart C. The Role of Human-Automation Consensus in Multiple Unmanned Vehicle Scheduling. </w:t>
      </w:r>
      <w:r w:rsidRPr="00887DCF">
        <w:rPr>
          <w:i/>
          <w:iCs/>
          <w:color w:val="auto"/>
        </w:rPr>
        <w:t>Hum Factors</w:t>
      </w:r>
      <w:r w:rsidRPr="00887DCF">
        <w:rPr>
          <w:color w:val="auto"/>
        </w:rPr>
        <w:t>. 2010;52(1):17-27. doi:10.1177/0018720810368674</w:t>
      </w:r>
    </w:p>
    <w:p w14:paraId="0E1FE257" w14:textId="77777777" w:rsidR="00FF4CE1" w:rsidRPr="00887DCF" w:rsidRDefault="00FF4CE1" w:rsidP="00FF4CE1">
      <w:pPr>
        <w:pStyle w:val="Bibliography"/>
        <w:spacing w:before="0" w:after="0"/>
        <w:rPr>
          <w:color w:val="auto"/>
        </w:rPr>
      </w:pPr>
      <w:r w:rsidRPr="00887DCF">
        <w:rPr>
          <w:color w:val="auto"/>
        </w:rPr>
        <w:t xml:space="preserve">71. </w:t>
      </w:r>
      <w:r w:rsidRPr="00887DCF">
        <w:rPr>
          <w:color w:val="auto"/>
        </w:rPr>
        <w:tab/>
        <w:t xml:space="preserve">McKendrick R, Shaw T, de Visser E, Saqer H, Kidwell B, Parasuraman R. Team Performance in Networked Supervisory Control of Unmanned Air Vehicles: Effects of Automation, Working Memory, and Communication Content. </w:t>
      </w:r>
      <w:r w:rsidRPr="00887DCF">
        <w:rPr>
          <w:i/>
          <w:iCs/>
          <w:color w:val="auto"/>
        </w:rPr>
        <w:t>Hum Factors</w:t>
      </w:r>
      <w:r w:rsidRPr="00887DCF">
        <w:rPr>
          <w:color w:val="auto"/>
        </w:rPr>
        <w:t>. 2014;56(3):463-475. doi:10.1177/0018720813496269</w:t>
      </w:r>
    </w:p>
    <w:p w14:paraId="783ADE92" w14:textId="77777777" w:rsidR="00FF4CE1" w:rsidRPr="00887DCF" w:rsidRDefault="00FF4CE1" w:rsidP="00FF4CE1">
      <w:pPr>
        <w:pStyle w:val="Bibliography"/>
        <w:spacing w:before="0" w:after="0"/>
        <w:rPr>
          <w:color w:val="auto"/>
        </w:rPr>
      </w:pPr>
      <w:r w:rsidRPr="00887DCF">
        <w:rPr>
          <w:color w:val="auto"/>
        </w:rPr>
        <w:t xml:space="preserve">72. </w:t>
      </w:r>
      <w:r w:rsidRPr="00887DCF">
        <w:rPr>
          <w:color w:val="auto"/>
        </w:rPr>
        <w:tab/>
        <w:t xml:space="preserve">de Clercq K, Dietrich A, Núñez Velasco JP, de Winter J, Happee R. External Human-Machine Interfaces on Automated Vehicles: Effects on Pedestrian Crossing Decisions. </w:t>
      </w:r>
      <w:r w:rsidRPr="00887DCF">
        <w:rPr>
          <w:i/>
          <w:iCs/>
          <w:color w:val="auto"/>
        </w:rPr>
        <w:t>Hum Factors</w:t>
      </w:r>
      <w:r w:rsidRPr="00887DCF">
        <w:rPr>
          <w:color w:val="auto"/>
        </w:rPr>
        <w:t>. 2019;61(8):1353-1370. doi:10.1177/0018720819836343</w:t>
      </w:r>
    </w:p>
    <w:p w14:paraId="0579855F" w14:textId="77777777" w:rsidR="00FF4CE1" w:rsidRPr="00887DCF" w:rsidRDefault="00FF4CE1" w:rsidP="00FF4CE1">
      <w:pPr>
        <w:pStyle w:val="Bibliography"/>
        <w:spacing w:before="0" w:after="0"/>
        <w:rPr>
          <w:color w:val="auto"/>
        </w:rPr>
      </w:pPr>
      <w:r w:rsidRPr="00887DCF">
        <w:rPr>
          <w:color w:val="auto"/>
        </w:rPr>
        <w:t xml:space="preserve">73. </w:t>
      </w:r>
      <w:r w:rsidRPr="00887DCF">
        <w:rPr>
          <w:color w:val="auto"/>
        </w:rPr>
        <w:tab/>
        <w:t xml:space="preserve">Honig S, Oron-Gilad T. Understanding and Resolving Failures in Human-Robot Interaction: Literature Review and Model Development. </w:t>
      </w:r>
      <w:r w:rsidRPr="00887DCF">
        <w:rPr>
          <w:i/>
          <w:iCs/>
          <w:color w:val="auto"/>
        </w:rPr>
        <w:t>Front Psychol</w:t>
      </w:r>
      <w:r w:rsidRPr="00887DCF">
        <w:rPr>
          <w:color w:val="auto"/>
        </w:rPr>
        <w:t>. 2018;9:861. doi:10.3389/fpsyg.2018.00861</w:t>
      </w:r>
    </w:p>
    <w:p w14:paraId="21FE4A95" w14:textId="77777777" w:rsidR="00FF4CE1" w:rsidRPr="00887DCF" w:rsidRDefault="00FF4CE1" w:rsidP="00FF4CE1">
      <w:pPr>
        <w:pStyle w:val="Bibliography"/>
        <w:spacing w:before="0" w:after="0"/>
        <w:rPr>
          <w:color w:val="auto"/>
        </w:rPr>
      </w:pPr>
      <w:r w:rsidRPr="00887DCF">
        <w:rPr>
          <w:color w:val="auto"/>
        </w:rPr>
        <w:t xml:space="preserve">74. </w:t>
      </w:r>
      <w:r w:rsidRPr="00887DCF">
        <w:rPr>
          <w:color w:val="auto"/>
        </w:rPr>
        <w:tab/>
        <w:t xml:space="preserve">Janssen CP, Donker SF, Brumby DP, Kun AL. History and future of human-automation interaction. </w:t>
      </w:r>
      <w:r w:rsidRPr="00887DCF">
        <w:rPr>
          <w:i/>
          <w:iCs/>
          <w:color w:val="auto"/>
        </w:rPr>
        <w:t>International Journal of Human-Computer Studies</w:t>
      </w:r>
      <w:r w:rsidRPr="00887DCF">
        <w:rPr>
          <w:color w:val="auto"/>
        </w:rPr>
        <w:t>. 2019;131:99-107. doi:10.1016/j.ijhcs.2019.05.006</w:t>
      </w:r>
    </w:p>
    <w:p w14:paraId="374E537C" w14:textId="77777777" w:rsidR="00733F4E" w:rsidRPr="00887DCF" w:rsidRDefault="00733F4E" w:rsidP="00733F4E">
      <w:pPr>
        <w:pStyle w:val="Bibliography"/>
        <w:spacing w:before="0" w:after="0"/>
        <w:rPr>
          <w:color w:val="auto"/>
        </w:rPr>
      </w:pPr>
      <w:r w:rsidRPr="00887DCF">
        <w:rPr>
          <w:color w:val="auto"/>
        </w:rPr>
        <w:t xml:space="preserve">75. </w:t>
      </w:r>
      <w:r w:rsidRPr="00887DCF">
        <w:rPr>
          <w:color w:val="auto"/>
        </w:rPr>
        <w:tab/>
        <w:t xml:space="preserve">Feigh KM, Pritchett AR. Requirements for Effective Function Allocation: A Critical Review. </w:t>
      </w:r>
      <w:r w:rsidRPr="00887DCF">
        <w:rPr>
          <w:i/>
          <w:iCs/>
          <w:color w:val="auto"/>
        </w:rPr>
        <w:t>Journal of Cognitive Engineering and Decision Making</w:t>
      </w:r>
      <w:r w:rsidRPr="00887DCF">
        <w:rPr>
          <w:color w:val="auto"/>
        </w:rPr>
        <w:t>. 2014;8(1):23-32. doi:10.1177/1555343413490945</w:t>
      </w:r>
    </w:p>
    <w:p w14:paraId="7BE92858" w14:textId="77777777" w:rsidR="00077FBC" w:rsidRPr="00887DCF" w:rsidRDefault="00077FBC" w:rsidP="00077FBC">
      <w:pPr>
        <w:pStyle w:val="Bibliography"/>
        <w:spacing w:before="0" w:after="0"/>
        <w:rPr>
          <w:color w:val="auto"/>
        </w:rPr>
      </w:pPr>
      <w:r w:rsidRPr="00887DCF">
        <w:rPr>
          <w:color w:val="auto"/>
        </w:rPr>
        <w:t xml:space="preserve">76. </w:t>
      </w:r>
      <w:r w:rsidRPr="00887DCF">
        <w:rPr>
          <w:color w:val="auto"/>
        </w:rPr>
        <w:tab/>
        <w:t xml:space="preserve">Cummings ML, Gao F, Thornburg KM. Boredom in the Workplace: A New Look at an Old Problem. </w:t>
      </w:r>
      <w:r w:rsidRPr="00887DCF">
        <w:rPr>
          <w:i/>
          <w:iCs/>
          <w:color w:val="auto"/>
        </w:rPr>
        <w:t>Hum Factors</w:t>
      </w:r>
      <w:r w:rsidRPr="00887DCF">
        <w:rPr>
          <w:color w:val="auto"/>
        </w:rPr>
        <w:t>. 2016;58(2):279-300. doi:10.1177/0018720815609503</w:t>
      </w:r>
    </w:p>
    <w:p w14:paraId="3ABDA0B8" w14:textId="77777777" w:rsidR="00077FBC" w:rsidRPr="00887DCF" w:rsidRDefault="00077FBC" w:rsidP="00077FBC">
      <w:pPr>
        <w:pStyle w:val="Bibliography"/>
        <w:spacing w:before="0" w:after="0"/>
        <w:rPr>
          <w:color w:val="auto"/>
        </w:rPr>
      </w:pPr>
      <w:r w:rsidRPr="00887DCF">
        <w:rPr>
          <w:color w:val="auto"/>
        </w:rPr>
        <w:t xml:space="preserve">77. </w:t>
      </w:r>
      <w:r w:rsidRPr="00887DCF">
        <w:rPr>
          <w:color w:val="auto"/>
        </w:rPr>
        <w:tab/>
        <w:t xml:space="preserve">Schaefer KE, Chen JYC, Szalma JL, Hancock PA. A Meta-Analysis of Factors Influencing the Development of Trust in Automation: Implications for Understanding Autonomy in Future Systems. </w:t>
      </w:r>
      <w:r w:rsidRPr="00887DCF">
        <w:rPr>
          <w:i/>
          <w:iCs/>
          <w:color w:val="auto"/>
        </w:rPr>
        <w:t>Hum Factors</w:t>
      </w:r>
      <w:r w:rsidRPr="00887DCF">
        <w:rPr>
          <w:color w:val="auto"/>
        </w:rPr>
        <w:t>. 2016;58(3):377-400. doi:10.1177/0018720816634228</w:t>
      </w:r>
    </w:p>
    <w:p w14:paraId="17CB8A4A" w14:textId="77777777" w:rsidR="00077FBC" w:rsidRPr="00887DCF" w:rsidRDefault="00077FBC" w:rsidP="00077FBC">
      <w:pPr>
        <w:pStyle w:val="Bibliography"/>
        <w:spacing w:before="0" w:after="0"/>
        <w:rPr>
          <w:color w:val="auto"/>
        </w:rPr>
      </w:pPr>
      <w:r w:rsidRPr="00887DCF">
        <w:rPr>
          <w:color w:val="auto"/>
        </w:rPr>
        <w:t xml:space="preserve">78. </w:t>
      </w:r>
      <w:r w:rsidRPr="00887DCF">
        <w:rPr>
          <w:color w:val="auto"/>
        </w:rPr>
        <w:tab/>
        <w:t xml:space="preserve">Parasuraman R, Sheridan TB, Wickens CD. A model for types and levels of human interaction with automation. </w:t>
      </w:r>
      <w:r w:rsidRPr="00887DCF">
        <w:rPr>
          <w:i/>
          <w:iCs/>
          <w:color w:val="auto"/>
        </w:rPr>
        <w:t>IEEE Trans Syst, Man, Cybern A</w:t>
      </w:r>
      <w:r w:rsidRPr="00887DCF">
        <w:rPr>
          <w:color w:val="auto"/>
        </w:rPr>
        <w:t>. 2000;30(3):286-297. doi:10.1109/3468.844354</w:t>
      </w:r>
    </w:p>
    <w:p w14:paraId="4BC253CC" w14:textId="77777777" w:rsidR="002E5ECB" w:rsidRPr="00887DCF" w:rsidRDefault="002E5ECB" w:rsidP="002E5ECB">
      <w:pPr>
        <w:pStyle w:val="Bibliography"/>
        <w:spacing w:before="0" w:after="0"/>
        <w:rPr>
          <w:color w:val="auto"/>
        </w:rPr>
      </w:pPr>
      <w:r w:rsidRPr="00887DCF">
        <w:rPr>
          <w:color w:val="auto"/>
        </w:rPr>
        <w:t xml:space="preserve">79. </w:t>
      </w:r>
      <w:r w:rsidRPr="00887DCF">
        <w:rPr>
          <w:color w:val="auto"/>
        </w:rPr>
        <w:tab/>
        <w:t xml:space="preserve">Endsley MR. From Here to Autonomy: Lessons Learned From Human–Automation Research. </w:t>
      </w:r>
      <w:r w:rsidRPr="00887DCF">
        <w:rPr>
          <w:i/>
          <w:iCs/>
          <w:color w:val="auto"/>
        </w:rPr>
        <w:t>Hum Factors</w:t>
      </w:r>
      <w:r w:rsidRPr="00887DCF">
        <w:rPr>
          <w:color w:val="auto"/>
        </w:rPr>
        <w:t>. 2017;59(1):5-27. doi:10.1177/0018720816681350</w:t>
      </w:r>
    </w:p>
    <w:p w14:paraId="79159A97" w14:textId="77777777" w:rsidR="002E5ECB" w:rsidRPr="00887DCF" w:rsidRDefault="002E5ECB" w:rsidP="002E5ECB">
      <w:pPr>
        <w:pStyle w:val="Bibliography"/>
        <w:spacing w:before="0" w:after="0"/>
        <w:rPr>
          <w:color w:val="auto"/>
        </w:rPr>
      </w:pPr>
      <w:r w:rsidRPr="00887DCF">
        <w:rPr>
          <w:color w:val="auto"/>
        </w:rPr>
        <w:t xml:space="preserve">80. </w:t>
      </w:r>
      <w:r w:rsidRPr="00887DCF">
        <w:rPr>
          <w:color w:val="auto"/>
        </w:rPr>
        <w:tab/>
        <w:t xml:space="preserve">Cummings ML, Gao F, Thornburg KM. Boredom in the Workplace: A New Look at an Old Problem. </w:t>
      </w:r>
      <w:r w:rsidRPr="00887DCF">
        <w:rPr>
          <w:i/>
          <w:iCs/>
          <w:color w:val="auto"/>
        </w:rPr>
        <w:t>Hum Factors</w:t>
      </w:r>
      <w:r w:rsidRPr="00887DCF">
        <w:rPr>
          <w:color w:val="auto"/>
        </w:rPr>
        <w:t>. 2016;58(2):279-300. doi:10.1177/0018720815609503</w:t>
      </w:r>
    </w:p>
    <w:p w14:paraId="4CD878C2" w14:textId="77777777" w:rsidR="002E5ECB" w:rsidRPr="00887DCF" w:rsidRDefault="002E5ECB" w:rsidP="002E5ECB">
      <w:pPr>
        <w:pStyle w:val="Bibliography"/>
        <w:spacing w:before="0" w:after="0"/>
        <w:rPr>
          <w:color w:val="auto"/>
        </w:rPr>
      </w:pPr>
      <w:r w:rsidRPr="00887DCF">
        <w:rPr>
          <w:color w:val="auto"/>
        </w:rPr>
        <w:t xml:space="preserve">81. </w:t>
      </w:r>
      <w:r w:rsidRPr="00887DCF">
        <w:rPr>
          <w:color w:val="auto"/>
        </w:rPr>
        <w:tab/>
        <w:t xml:space="preserve">Hancock PA. Months of monotony – moments of mayhem: Planning for the human role in a transitioning world of work. </w:t>
      </w:r>
      <w:r w:rsidRPr="00887DCF">
        <w:rPr>
          <w:i/>
          <w:iCs/>
          <w:color w:val="auto"/>
        </w:rPr>
        <w:t>Theoretical Issues in Ergonomics Science</w:t>
      </w:r>
      <w:r w:rsidRPr="00887DCF">
        <w:rPr>
          <w:color w:val="auto"/>
        </w:rPr>
        <w:t>. 2021;22(1):63-82. doi:10.1080/1463922X.2020.1753260</w:t>
      </w:r>
    </w:p>
    <w:p w14:paraId="102E902F" w14:textId="77777777" w:rsidR="00152ED9" w:rsidRDefault="00152ED9" w:rsidP="00887DCF">
      <w:pPr>
        <w:spacing w:before="0" w:after="0" w:line="240" w:lineRule="exact"/>
        <w:rPr>
          <w:kern w:val="1"/>
        </w:rPr>
      </w:pPr>
    </w:p>
    <w:p w14:paraId="68EC11B7" w14:textId="77212151" w:rsidR="00843093" w:rsidRDefault="00843093" w:rsidP="00843093">
      <w:pPr>
        <w:spacing w:before="0" w:after="0" w:line="240" w:lineRule="exact"/>
        <w:rPr>
          <w:b/>
          <w:bCs/>
          <w:kern w:val="1"/>
        </w:rPr>
      </w:pPr>
      <w:r>
        <w:rPr>
          <w:b/>
          <w:bCs/>
          <w:kern w:val="1"/>
        </w:rPr>
        <w:t>RESEARCH METHOD STRATEGIES</w:t>
      </w:r>
    </w:p>
    <w:p w14:paraId="618AF601" w14:textId="77777777" w:rsidR="00FF4CE1" w:rsidRDefault="00FF4CE1" w:rsidP="00887DCF">
      <w:pPr>
        <w:spacing w:before="0" w:after="0" w:line="240" w:lineRule="exact"/>
        <w:rPr>
          <w:kern w:val="1"/>
        </w:rPr>
      </w:pPr>
    </w:p>
    <w:p w14:paraId="5B63AFE6" w14:textId="77777777" w:rsidR="002163D6" w:rsidRPr="00887DCF" w:rsidRDefault="002163D6" w:rsidP="002163D6">
      <w:pPr>
        <w:pStyle w:val="Bibliography"/>
        <w:spacing w:before="0" w:after="0"/>
        <w:rPr>
          <w:color w:val="auto"/>
        </w:rPr>
      </w:pPr>
      <w:r w:rsidRPr="00887DCF">
        <w:rPr>
          <w:color w:val="auto"/>
        </w:rPr>
        <w:t xml:space="preserve">102. </w:t>
      </w:r>
      <w:r w:rsidRPr="00887DCF">
        <w:rPr>
          <w:color w:val="auto"/>
        </w:rPr>
        <w:tab/>
        <w:t xml:space="preserve">Grant MJ, Booth A. A typology of reviews: an analysis of 14 review types and associated methodologies: A typology of reviews, </w:t>
      </w:r>
      <w:r w:rsidRPr="00887DCF">
        <w:rPr>
          <w:i/>
          <w:iCs/>
          <w:color w:val="auto"/>
        </w:rPr>
        <w:t>Maria J. Grant &amp; Andrew Booth</w:t>
      </w:r>
      <w:r w:rsidRPr="00887DCF">
        <w:rPr>
          <w:color w:val="auto"/>
        </w:rPr>
        <w:t xml:space="preserve">. </w:t>
      </w:r>
      <w:r w:rsidRPr="00887DCF">
        <w:rPr>
          <w:i/>
          <w:iCs/>
          <w:color w:val="auto"/>
        </w:rPr>
        <w:t>Health Information &amp; Libraries Journal</w:t>
      </w:r>
      <w:r w:rsidRPr="00887DCF">
        <w:rPr>
          <w:color w:val="auto"/>
        </w:rPr>
        <w:t>. 2009;26(2):91-108. doi:10.1111/j.1471-1842.2009.00848.x</w:t>
      </w:r>
    </w:p>
    <w:p w14:paraId="1A5FEA04" w14:textId="77777777" w:rsidR="002163D6" w:rsidRPr="00887DCF" w:rsidRDefault="002163D6" w:rsidP="002163D6">
      <w:pPr>
        <w:pStyle w:val="Bibliography"/>
        <w:spacing w:before="0" w:after="0"/>
        <w:rPr>
          <w:color w:val="auto"/>
        </w:rPr>
      </w:pPr>
      <w:r w:rsidRPr="00887DCF">
        <w:rPr>
          <w:color w:val="auto"/>
        </w:rPr>
        <w:t xml:space="preserve">103. </w:t>
      </w:r>
      <w:r w:rsidRPr="00887DCF">
        <w:rPr>
          <w:color w:val="auto"/>
        </w:rPr>
        <w:tab/>
        <w:t xml:space="preserve">Sanders EB. From user-centered to participatory design approaches. </w:t>
      </w:r>
      <w:r w:rsidRPr="00887DCF">
        <w:rPr>
          <w:i/>
          <w:iCs/>
          <w:color w:val="auto"/>
        </w:rPr>
        <w:t>Design and the social sciences: Making connections</w:t>
      </w:r>
      <w:r w:rsidRPr="00887DCF">
        <w:rPr>
          <w:color w:val="auto"/>
        </w:rPr>
        <w:t>. 2002;1(8):1.</w:t>
      </w:r>
    </w:p>
    <w:p w14:paraId="6CA15EA9" w14:textId="77777777" w:rsidR="002163D6" w:rsidRPr="00887DCF" w:rsidRDefault="002163D6" w:rsidP="002163D6">
      <w:pPr>
        <w:pStyle w:val="Bibliography"/>
        <w:spacing w:before="0" w:after="0"/>
        <w:rPr>
          <w:color w:val="auto"/>
        </w:rPr>
      </w:pPr>
      <w:r w:rsidRPr="00887DCF">
        <w:rPr>
          <w:color w:val="auto"/>
        </w:rPr>
        <w:t xml:space="preserve">104. </w:t>
      </w:r>
      <w:r w:rsidRPr="00887DCF">
        <w:rPr>
          <w:color w:val="auto"/>
        </w:rPr>
        <w:tab/>
        <w:t xml:space="preserve">Saldaña J. </w:t>
      </w:r>
      <w:r w:rsidRPr="00887DCF">
        <w:rPr>
          <w:i/>
          <w:iCs/>
          <w:color w:val="auto"/>
        </w:rPr>
        <w:t>The Coding Manual for Qualitative Researchers</w:t>
      </w:r>
      <w:r w:rsidRPr="00887DCF">
        <w:rPr>
          <w:color w:val="auto"/>
        </w:rPr>
        <w:t>. Sage; 2015.</w:t>
      </w:r>
    </w:p>
    <w:p w14:paraId="05B976FA" w14:textId="77777777" w:rsidR="002163D6" w:rsidRPr="00887DCF" w:rsidRDefault="002163D6" w:rsidP="002163D6">
      <w:pPr>
        <w:pStyle w:val="Bibliography"/>
        <w:spacing w:before="0" w:after="0"/>
        <w:rPr>
          <w:color w:val="auto"/>
        </w:rPr>
      </w:pPr>
      <w:r w:rsidRPr="00887DCF">
        <w:rPr>
          <w:color w:val="auto"/>
        </w:rPr>
        <w:t xml:space="preserve">105. </w:t>
      </w:r>
      <w:r w:rsidRPr="00887DCF">
        <w:rPr>
          <w:color w:val="auto"/>
        </w:rPr>
        <w:tab/>
        <w:t xml:space="preserve">Miles MB, Huberman AM. </w:t>
      </w:r>
      <w:r w:rsidRPr="00887DCF">
        <w:rPr>
          <w:i/>
          <w:iCs/>
          <w:color w:val="auto"/>
        </w:rPr>
        <w:t>Qualitative Data Analysis: An Expanded Sourcebook</w:t>
      </w:r>
      <w:r w:rsidRPr="00887DCF">
        <w:rPr>
          <w:color w:val="auto"/>
        </w:rPr>
        <w:t>. sage; 1994.</w:t>
      </w:r>
    </w:p>
    <w:p w14:paraId="371618C8" w14:textId="77777777" w:rsidR="002163D6" w:rsidRPr="00887DCF" w:rsidRDefault="002163D6" w:rsidP="002163D6">
      <w:pPr>
        <w:pStyle w:val="Bibliography"/>
        <w:spacing w:before="0" w:after="0"/>
        <w:rPr>
          <w:color w:val="auto"/>
        </w:rPr>
      </w:pPr>
      <w:r w:rsidRPr="00887DCF">
        <w:rPr>
          <w:color w:val="auto"/>
        </w:rPr>
        <w:t xml:space="preserve">106. </w:t>
      </w:r>
      <w:r w:rsidRPr="00887DCF">
        <w:rPr>
          <w:color w:val="auto"/>
        </w:rPr>
        <w:tab/>
        <w:t>Work in the Age of Intelligent Machines - Research Coordination Network funded by NSF. WAIM-RCN. https://waim.network</w:t>
      </w:r>
    </w:p>
    <w:p w14:paraId="65C180D4" w14:textId="77777777" w:rsidR="002163D6" w:rsidRPr="00887DCF" w:rsidRDefault="002163D6" w:rsidP="002163D6">
      <w:pPr>
        <w:pStyle w:val="Bibliography"/>
        <w:spacing w:before="0" w:after="0"/>
        <w:rPr>
          <w:color w:val="auto"/>
        </w:rPr>
      </w:pPr>
      <w:r w:rsidRPr="00887DCF">
        <w:rPr>
          <w:color w:val="auto"/>
        </w:rPr>
        <w:t xml:space="preserve">107. </w:t>
      </w:r>
      <w:r w:rsidRPr="00887DCF">
        <w:rPr>
          <w:color w:val="auto"/>
        </w:rPr>
        <w:tab/>
        <w:t xml:space="preserve">Frechtling J. </w:t>
      </w:r>
      <w:r w:rsidRPr="00887DCF">
        <w:rPr>
          <w:i/>
          <w:iCs/>
          <w:color w:val="auto"/>
        </w:rPr>
        <w:t>The 2010 User-Friendly Handbook for Project Evaluation</w:t>
      </w:r>
      <w:r w:rsidRPr="00887DCF">
        <w:rPr>
          <w:color w:val="auto"/>
        </w:rPr>
        <w:t>. National Science Foundation; 2010.</w:t>
      </w:r>
    </w:p>
    <w:p w14:paraId="19384C82" w14:textId="77777777" w:rsidR="00FF4CE1" w:rsidRPr="00887DCF" w:rsidRDefault="00FF4CE1" w:rsidP="00887DCF">
      <w:pPr>
        <w:spacing w:before="0" w:after="0" w:line="240" w:lineRule="exact"/>
        <w:rPr>
          <w:kern w:val="1"/>
        </w:rPr>
      </w:pPr>
    </w:p>
    <w:p w14:paraId="51D6E493" w14:textId="02574EE2" w:rsidR="00152ED9" w:rsidRPr="00887DCF" w:rsidRDefault="00152ED9" w:rsidP="000D2472">
      <w:pPr>
        <w:pStyle w:val="Bibliography"/>
        <w:spacing w:before="0" w:after="0"/>
        <w:rPr>
          <w:color w:val="auto"/>
        </w:rPr>
      </w:pPr>
      <w:r w:rsidRPr="00887DCF">
        <w:rPr>
          <w:kern w:val="1"/>
        </w:rPr>
        <w:fldChar w:fldCharType="begin"/>
      </w:r>
      <w:r w:rsidRPr="00887DCF">
        <w:rPr>
          <w:kern w:val="1"/>
        </w:rPr>
        <w:instrText xml:space="preserve"> ADDIN ZOTERO_BIBL {"uncited":[],"omitted":[],"custom":[]} CSL_BIBLIOGRAPHY </w:instrText>
      </w:r>
      <w:r w:rsidRPr="00887DCF">
        <w:rPr>
          <w:kern w:val="1"/>
        </w:rPr>
        <w:fldChar w:fldCharType="separate"/>
      </w:r>
    </w:p>
    <w:p w14:paraId="575FCDE9" w14:textId="5FF64531" w:rsidR="00FB5997" w:rsidRPr="00887DCF" w:rsidRDefault="00152ED9" w:rsidP="00887DCF">
      <w:pPr>
        <w:spacing w:before="0" w:after="0" w:line="240" w:lineRule="exact"/>
      </w:pPr>
      <w:r w:rsidRPr="00887DCF">
        <w:rPr>
          <w:kern w:val="1"/>
        </w:rPr>
        <w:fldChar w:fldCharType="end"/>
      </w:r>
    </w:p>
    <w:sectPr w:rsidR="00FB5997" w:rsidRPr="00887DCF" w:rsidSect="00155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B5"/>
    <w:rsid w:val="00003436"/>
    <w:rsid w:val="000061D2"/>
    <w:rsid w:val="00011B9D"/>
    <w:rsid w:val="00053A03"/>
    <w:rsid w:val="00056B15"/>
    <w:rsid w:val="00071094"/>
    <w:rsid w:val="00075B73"/>
    <w:rsid w:val="00077FBC"/>
    <w:rsid w:val="00083DE2"/>
    <w:rsid w:val="000A19B5"/>
    <w:rsid w:val="000B4354"/>
    <w:rsid w:val="000D2472"/>
    <w:rsid w:val="000F28B8"/>
    <w:rsid w:val="00100123"/>
    <w:rsid w:val="00103775"/>
    <w:rsid w:val="00104F76"/>
    <w:rsid w:val="001220AC"/>
    <w:rsid w:val="001227C0"/>
    <w:rsid w:val="00143C51"/>
    <w:rsid w:val="001443AE"/>
    <w:rsid w:val="00150963"/>
    <w:rsid w:val="00152ED9"/>
    <w:rsid w:val="001557A7"/>
    <w:rsid w:val="00183F44"/>
    <w:rsid w:val="00194E88"/>
    <w:rsid w:val="0019632F"/>
    <w:rsid w:val="001D53AA"/>
    <w:rsid w:val="0020060D"/>
    <w:rsid w:val="00206172"/>
    <w:rsid w:val="00215080"/>
    <w:rsid w:val="002163D6"/>
    <w:rsid w:val="0022092F"/>
    <w:rsid w:val="00232884"/>
    <w:rsid w:val="00264B14"/>
    <w:rsid w:val="002744AE"/>
    <w:rsid w:val="002865D9"/>
    <w:rsid w:val="00290759"/>
    <w:rsid w:val="00292D57"/>
    <w:rsid w:val="002B14B6"/>
    <w:rsid w:val="002C5891"/>
    <w:rsid w:val="002D423E"/>
    <w:rsid w:val="002E2395"/>
    <w:rsid w:val="002E57EE"/>
    <w:rsid w:val="002E5ECB"/>
    <w:rsid w:val="00302DD0"/>
    <w:rsid w:val="003429B1"/>
    <w:rsid w:val="0037502E"/>
    <w:rsid w:val="00391F1A"/>
    <w:rsid w:val="003A2377"/>
    <w:rsid w:val="003A585F"/>
    <w:rsid w:val="003B6910"/>
    <w:rsid w:val="003F483D"/>
    <w:rsid w:val="003F4B0C"/>
    <w:rsid w:val="004076CD"/>
    <w:rsid w:val="004633F5"/>
    <w:rsid w:val="004904FD"/>
    <w:rsid w:val="004A129D"/>
    <w:rsid w:val="004D5F6F"/>
    <w:rsid w:val="004E6215"/>
    <w:rsid w:val="004E74C6"/>
    <w:rsid w:val="00524D39"/>
    <w:rsid w:val="00563BA2"/>
    <w:rsid w:val="00565B2D"/>
    <w:rsid w:val="00591D29"/>
    <w:rsid w:val="005A49A9"/>
    <w:rsid w:val="005C7906"/>
    <w:rsid w:val="005C79FE"/>
    <w:rsid w:val="005D0801"/>
    <w:rsid w:val="005D3841"/>
    <w:rsid w:val="005D7A39"/>
    <w:rsid w:val="005E58EA"/>
    <w:rsid w:val="005E73B6"/>
    <w:rsid w:val="00611AF1"/>
    <w:rsid w:val="00623155"/>
    <w:rsid w:val="006502EB"/>
    <w:rsid w:val="0067184C"/>
    <w:rsid w:val="00684BA5"/>
    <w:rsid w:val="00685F68"/>
    <w:rsid w:val="0069264D"/>
    <w:rsid w:val="006C5F31"/>
    <w:rsid w:val="006C7C0F"/>
    <w:rsid w:val="006F687C"/>
    <w:rsid w:val="00712CEE"/>
    <w:rsid w:val="00733F4E"/>
    <w:rsid w:val="00734927"/>
    <w:rsid w:val="00794A6F"/>
    <w:rsid w:val="007973A7"/>
    <w:rsid w:val="007A1777"/>
    <w:rsid w:val="007A3CE8"/>
    <w:rsid w:val="007B075C"/>
    <w:rsid w:val="007D2947"/>
    <w:rsid w:val="007E04F9"/>
    <w:rsid w:val="007E3C97"/>
    <w:rsid w:val="007E4AC9"/>
    <w:rsid w:val="0080571F"/>
    <w:rsid w:val="00817922"/>
    <w:rsid w:val="00843093"/>
    <w:rsid w:val="00843FF5"/>
    <w:rsid w:val="0084548E"/>
    <w:rsid w:val="00851F31"/>
    <w:rsid w:val="00887DCF"/>
    <w:rsid w:val="008A06D3"/>
    <w:rsid w:val="008A5AA3"/>
    <w:rsid w:val="008A6E4F"/>
    <w:rsid w:val="008A7132"/>
    <w:rsid w:val="008C7D50"/>
    <w:rsid w:val="008F5E3D"/>
    <w:rsid w:val="00901241"/>
    <w:rsid w:val="009035C6"/>
    <w:rsid w:val="00920ABA"/>
    <w:rsid w:val="00923764"/>
    <w:rsid w:val="00926723"/>
    <w:rsid w:val="0093603D"/>
    <w:rsid w:val="00937A08"/>
    <w:rsid w:val="0094122D"/>
    <w:rsid w:val="00960411"/>
    <w:rsid w:val="00973B31"/>
    <w:rsid w:val="00985113"/>
    <w:rsid w:val="009946D9"/>
    <w:rsid w:val="009B7BD4"/>
    <w:rsid w:val="009F4685"/>
    <w:rsid w:val="00A330AF"/>
    <w:rsid w:val="00A51174"/>
    <w:rsid w:val="00A73072"/>
    <w:rsid w:val="00AB4E84"/>
    <w:rsid w:val="00AB5C71"/>
    <w:rsid w:val="00AD1112"/>
    <w:rsid w:val="00AD5070"/>
    <w:rsid w:val="00AF0F0B"/>
    <w:rsid w:val="00B00254"/>
    <w:rsid w:val="00B02A30"/>
    <w:rsid w:val="00B54C87"/>
    <w:rsid w:val="00B82B45"/>
    <w:rsid w:val="00B87336"/>
    <w:rsid w:val="00B90E30"/>
    <w:rsid w:val="00B92D2A"/>
    <w:rsid w:val="00BC5025"/>
    <w:rsid w:val="00BF5613"/>
    <w:rsid w:val="00C23795"/>
    <w:rsid w:val="00C24DE8"/>
    <w:rsid w:val="00C31846"/>
    <w:rsid w:val="00C37AA8"/>
    <w:rsid w:val="00C41A87"/>
    <w:rsid w:val="00C45F93"/>
    <w:rsid w:val="00C76093"/>
    <w:rsid w:val="00C922E3"/>
    <w:rsid w:val="00CB701E"/>
    <w:rsid w:val="00CD15DD"/>
    <w:rsid w:val="00CE7180"/>
    <w:rsid w:val="00D06FCF"/>
    <w:rsid w:val="00D16656"/>
    <w:rsid w:val="00D17FD9"/>
    <w:rsid w:val="00D5028D"/>
    <w:rsid w:val="00D539C0"/>
    <w:rsid w:val="00D5767C"/>
    <w:rsid w:val="00D837A0"/>
    <w:rsid w:val="00DA64E3"/>
    <w:rsid w:val="00DC42EE"/>
    <w:rsid w:val="00DD31F5"/>
    <w:rsid w:val="00DF0DF9"/>
    <w:rsid w:val="00E22417"/>
    <w:rsid w:val="00E31BC5"/>
    <w:rsid w:val="00E37FBB"/>
    <w:rsid w:val="00E57A65"/>
    <w:rsid w:val="00E7327A"/>
    <w:rsid w:val="00EE0F8E"/>
    <w:rsid w:val="00F040D5"/>
    <w:rsid w:val="00F36583"/>
    <w:rsid w:val="00F409AD"/>
    <w:rsid w:val="00F64BB5"/>
    <w:rsid w:val="00F66D9C"/>
    <w:rsid w:val="00FA05D2"/>
    <w:rsid w:val="00FA0D07"/>
    <w:rsid w:val="00FB0FFB"/>
    <w:rsid w:val="00FD2B8D"/>
    <w:rsid w:val="00FF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7E2F"/>
  <w14:defaultImageDpi w14:val="32767"/>
  <w15:chartTrackingRefBased/>
  <w15:docId w15:val="{D6D2AC19-B020-7B4B-89A2-27C0135F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2ED9"/>
    <w:pPr>
      <w:spacing w:before="120" w:after="120" w:line="280" w:lineRule="exact"/>
    </w:pPr>
    <w:rPr>
      <w:rFonts w:ascii="Times New Roman" w:hAnsi="Times New Roman" w:cs="Times New Roman"/>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152ED9"/>
    <w:pPr>
      <w:tabs>
        <w:tab w:val="left" w:pos="620"/>
      </w:tabs>
      <w:spacing w:after="240" w:line="240" w:lineRule="exact"/>
      <w:ind w:left="624" w:hanging="6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3274</Words>
  <Characters>18664</Characters>
  <Application>Microsoft Office Word</Application>
  <DocSecurity>0</DocSecurity>
  <Lines>155</Lines>
  <Paragraphs>43</Paragraphs>
  <ScaleCrop>false</ScaleCrop>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Pennathur, Priyadarshini</dc:creator>
  <cp:keywords/>
  <dc:description/>
  <cp:lastModifiedBy>Valerie Boksa</cp:lastModifiedBy>
  <cp:revision>3</cp:revision>
  <dcterms:created xsi:type="dcterms:W3CDTF">2022-05-18T19:52:00Z</dcterms:created>
  <dcterms:modified xsi:type="dcterms:W3CDTF">2022-05-18T19:53:00Z</dcterms:modified>
</cp:coreProperties>
</file>